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BA" w:rsidRPr="00260AB9" w:rsidRDefault="00260AB9" w:rsidP="00260AB9">
      <w:pPr>
        <w:jc w:val="center"/>
        <w:rPr>
          <w:rFonts w:ascii="Tahoma" w:hAnsi="Tahoma" w:cs="Tahoma"/>
          <w:b/>
          <w:sz w:val="28"/>
          <w:szCs w:val="28"/>
        </w:rPr>
      </w:pPr>
      <w:r w:rsidRPr="00260AB9">
        <w:rPr>
          <w:rFonts w:ascii="Tahoma" w:hAnsi="Tahoma" w:cs="Tahoma"/>
          <w:b/>
          <w:sz w:val="28"/>
          <w:szCs w:val="28"/>
        </w:rPr>
        <w:t>ZAPROSZENIE DO SKŁADANIA OFERT</w:t>
      </w:r>
    </w:p>
    <w:p w:rsidR="00260AB9" w:rsidRPr="00260AB9" w:rsidRDefault="0021400A" w:rsidP="00260AB9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na najem </w:t>
      </w:r>
      <w:r w:rsidR="00260AB9" w:rsidRPr="00260AB9">
        <w:rPr>
          <w:rFonts w:ascii="Tahoma" w:hAnsi="Tahoma" w:cs="Tahoma"/>
          <w:b/>
          <w:sz w:val="24"/>
          <w:szCs w:val="24"/>
        </w:rPr>
        <w:t>pawilon</w:t>
      </w:r>
      <w:r w:rsidR="00B71756">
        <w:rPr>
          <w:rFonts w:ascii="Tahoma" w:hAnsi="Tahoma" w:cs="Tahoma"/>
          <w:b/>
          <w:sz w:val="24"/>
          <w:szCs w:val="24"/>
        </w:rPr>
        <w:t>ów</w:t>
      </w:r>
      <w:r w:rsidR="00260AB9" w:rsidRPr="00260AB9">
        <w:rPr>
          <w:rFonts w:ascii="Tahoma" w:hAnsi="Tahoma" w:cs="Tahoma"/>
          <w:b/>
          <w:sz w:val="24"/>
          <w:szCs w:val="24"/>
        </w:rPr>
        <w:t xml:space="preserve"> handlow</w:t>
      </w:r>
      <w:r w:rsidR="000D6B99">
        <w:rPr>
          <w:rFonts w:ascii="Tahoma" w:hAnsi="Tahoma" w:cs="Tahoma"/>
          <w:b/>
          <w:sz w:val="24"/>
          <w:szCs w:val="24"/>
        </w:rPr>
        <w:t>ych</w:t>
      </w:r>
      <w:r w:rsidR="00260AB9" w:rsidRPr="00260AB9">
        <w:rPr>
          <w:rFonts w:ascii="Tahoma" w:hAnsi="Tahoma" w:cs="Tahoma"/>
          <w:b/>
          <w:sz w:val="24"/>
          <w:szCs w:val="24"/>
        </w:rPr>
        <w:t xml:space="preserve"> </w:t>
      </w:r>
      <w:r w:rsidR="00B71756">
        <w:rPr>
          <w:rFonts w:ascii="Tahoma" w:hAnsi="Tahoma" w:cs="Tahoma"/>
          <w:b/>
          <w:sz w:val="24"/>
          <w:szCs w:val="24"/>
        </w:rPr>
        <w:t xml:space="preserve">nr 1 oraz nr 2 </w:t>
      </w:r>
      <w:r w:rsidR="00260AB9" w:rsidRPr="00260AB9">
        <w:rPr>
          <w:rFonts w:ascii="Tahoma" w:hAnsi="Tahoma" w:cs="Tahoma"/>
          <w:b/>
          <w:sz w:val="24"/>
          <w:szCs w:val="24"/>
        </w:rPr>
        <w:t>zlokalizowan</w:t>
      </w:r>
      <w:r w:rsidR="000D6B99">
        <w:rPr>
          <w:rFonts w:ascii="Tahoma" w:hAnsi="Tahoma" w:cs="Tahoma"/>
          <w:b/>
          <w:sz w:val="24"/>
          <w:szCs w:val="24"/>
        </w:rPr>
        <w:t>ych</w:t>
      </w:r>
      <w:r w:rsidR="00260AB9" w:rsidRPr="00260AB9">
        <w:rPr>
          <w:rFonts w:ascii="Tahoma" w:hAnsi="Tahoma" w:cs="Tahoma"/>
          <w:b/>
          <w:sz w:val="24"/>
          <w:szCs w:val="24"/>
        </w:rPr>
        <w:t xml:space="preserve"> na skwerze                           przy zbiegu ulic Wandy i Jaracza w Nowej Soli</w:t>
      </w:r>
    </w:p>
    <w:p w:rsidR="00260AB9" w:rsidRPr="00260AB9" w:rsidRDefault="00260AB9" w:rsidP="00260AB9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  <w:r w:rsidRPr="00260AB9">
        <w:rPr>
          <w:rFonts w:ascii="Tahoma" w:hAnsi="Tahoma" w:cs="Tahoma"/>
          <w:b/>
          <w:sz w:val="24"/>
          <w:szCs w:val="24"/>
        </w:rPr>
        <w:t>( działka nr 303/4, obręb</w:t>
      </w:r>
      <w:r w:rsidRPr="00260AB9">
        <w:rPr>
          <w:rFonts w:ascii="Tahoma" w:eastAsia="Calibri" w:hAnsi="Tahoma" w:cs="Tahoma"/>
          <w:b/>
          <w:sz w:val="24"/>
          <w:szCs w:val="24"/>
        </w:rPr>
        <w:t xml:space="preserve"> 3</w:t>
      </w:r>
      <w:r w:rsidRPr="00260AB9">
        <w:rPr>
          <w:rFonts w:ascii="Tahoma" w:hAnsi="Tahoma" w:cs="Tahoma"/>
          <w:b/>
          <w:sz w:val="24"/>
          <w:szCs w:val="24"/>
        </w:rPr>
        <w:t xml:space="preserve"> m. Nowa Sól ).</w:t>
      </w:r>
    </w:p>
    <w:p w:rsidR="00260AB9" w:rsidRDefault="00260AB9" w:rsidP="00260AB9">
      <w:pPr>
        <w:pStyle w:val="Bezodstpw"/>
      </w:pPr>
    </w:p>
    <w:p w:rsidR="00260AB9" w:rsidRPr="00B12E2B" w:rsidRDefault="00260AB9" w:rsidP="00260AB9">
      <w:pPr>
        <w:jc w:val="both"/>
        <w:rPr>
          <w:rFonts w:ascii="Tahoma" w:hAnsi="Tahoma" w:cs="Tahoma"/>
          <w:sz w:val="24"/>
          <w:szCs w:val="24"/>
        </w:rPr>
      </w:pPr>
      <w:r w:rsidRPr="00260AB9">
        <w:rPr>
          <w:rFonts w:ascii="Tahoma" w:hAnsi="Tahoma" w:cs="Tahoma"/>
          <w:sz w:val="24"/>
          <w:szCs w:val="24"/>
        </w:rPr>
        <w:t xml:space="preserve">Prezydenta Miasta Nowa Sól zaprasza do składania </w:t>
      </w:r>
      <w:r w:rsidR="00A47FBD" w:rsidRPr="00A47FBD">
        <w:rPr>
          <w:rFonts w:ascii="Tahoma" w:hAnsi="Tahoma" w:cs="Tahoma"/>
          <w:b/>
          <w:sz w:val="24"/>
          <w:szCs w:val="24"/>
        </w:rPr>
        <w:t>odrębnych</w:t>
      </w:r>
      <w:r w:rsidR="00A47FBD">
        <w:rPr>
          <w:rFonts w:ascii="Tahoma" w:hAnsi="Tahoma" w:cs="Tahoma"/>
          <w:sz w:val="24"/>
          <w:szCs w:val="24"/>
        </w:rPr>
        <w:t xml:space="preserve"> </w:t>
      </w:r>
      <w:r w:rsidRPr="00260AB9">
        <w:rPr>
          <w:rFonts w:ascii="Tahoma" w:hAnsi="Tahoma" w:cs="Tahoma"/>
          <w:sz w:val="24"/>
          <w:szCs w:val="24"/>
        </w:rPr>
        <w:t xml:space="preserve">ofert </w:t>
      </w:r>
      <w:r>
        <w:rPr>
          <w:rFonts w:ascii="Tahoma" w:hAnsi="Tahoma" w:cs="Tahoma"/>
          <w:sz w:val="24"/>
          <w:szCs w:val="24"/>
        </w:rPr>
        <w:t xml:space="preserve">na </w:t>
      </w:r>
      <w:r w:rsidR="0021400A">
        <w:rPr>
          <w:rFonts w:ascii="Tahoma" w:hAnsi="Tahoma" w:cs="Tahoma"/>
          <w:b/>
          <w:sz w:val="24"/>
          <w:szCs w:val="24"/>
        </w:rPr>
        <w:t>najem</w:t>
      </w:r>
      <w:r w:rsidRPr="00A47FBD">
        <w:rPr>
          <w:rFonts w:ascii="Tahoma" w:hAnsi="Tahoma" w:cs="Tahoma"/>
          <w:b/>
          <w:sz w:val="24"/>
          <w:szCs w:val="24"/>
        </w:rPr>
        <w:t xml:space="preserve"> pawilon</w:t>
      </w:r>
      <w:r w:rsidR="000D6B99">
        <w:rPr>
          <w:rFonts w:ascii="Tahoma" w:hAnsi="Tahoma" w:cs="Tahoma"/>
          <w:b/>
          <w:sz w:val="24"/>
          <w:szCs w:val="24"/>
        </w:rPr>
        <w:t xml:space="preserve">ów </w:t>
      </w:r>
      <w:r w:rsidRPr="00A47FBD">
        <w:rPr>
          <w:rFonts w:ascii="Tahoma" w:hAnsi="Tahoma" w:cs="Tahoma"/>
          <w:b/>
          <w:sz w:val="24"/>
          <w:szCs w:val="24"/>
        </w:rPr>
        <w:t>handlow</w:t>
      </w:r>
      <w:r w:rsidR="000D6B99">
        <w:rPr>
          <w:rFonts w:ascii="Tahoma" w:hAnsi="Tahoma" w:cs="Tahoma"/>
          <w:b/>
          <w:sz w:val="24"/>
          <w:szCs w:val="24"/>
        </w:rPr>
        <w:t>ych</w:t>
      </w:r>
      <w:r w:rsidR="00B71756" w:rsidRPr="00A47FBD">
        <w:rPr>
          <w:rFonts w:ascii="Tahoma" w:hAnsi="Tahoma" w:cs="Tahoma"/>
          <w:b/>
          <w:sz w:val="24"/>
          <w:szCs w:val="24"/>
        </w:rPr>
        <w:t xml:space="preserve"> nr 1 </w:t>
      </w:r>
      <w:r w:rsidR="00A47FBD" w:rsidRPr="00A47FBD">
        <w:rPr>
          <w:rFonts w:ascii="Tahoma" w:hAnsi="Tahoma" w:cs="Tahoma"/>
          <w:b/>
          <w:sz w:val="24"/>
          <w:szCs w:val="24"/>
        </w:rPr>
        <w:t>oraz</w:t>
      </w:r>
      <w:r w:rsidR="00B71756" w:rsidRPr="00A47FBD">
        <w:rPr>
          <w:rFonts w:ascii="Tahoma" w:hAnsi="Tahoma" w:cs="Tahoma"/>
          <w:b/>
          <w:sz w:val="24"/>
          <w:szCs w:val="24"/>
        </w:rPr>
        <w:t xml:space="preserve"> nr 2</w:t>
      </w:r>
      <w:r w:rsidR="00A47FBD">
        <w:rPr>
          <w:rFonts w:ascii="Tahoma" w:hAnsi="Tahoma" w:cs="Tahoma"/>
          <w:b/>
          <w:sz w:val="24"/>
          <w:szCs w:val="24"/>
        </w:rPr>
        <w:t>,</w:t>
      </w:r>
      <w:r w:rsidR="00B71756">
        <w:rPr>
          <w:rFonts w:ascii="Tahoma" w:hAnsi="Tahoma" w:cs="Tahoma"/>
          <w:sz w:val="24"/>
          <w:szCs w:val="24"/>
        </w:rPr>
        <w:t xml:space="preserve"> </w:t>
      </w:r>
      <w:r w:rsidR="00B12E2B">
        <w:rPr>
          <w:rFonts w:ascii="Tahoma" w:hAnsi="Tahoma" w:cs="Tahoma"/>
          <w:sz w:val="24"/>
          <w:szCs w:val="24"/>
        </w:rPr>
        <w:t xml:space="preserve">o powierzchni użytkowej </w:t>
      </w:r>
      <w:r w:rsidR="009E4221" w:rsidRPr="00087B74">
        <w:rPr>
          <w:rFonts w:ascii="Tahoma" w:hAnsi="Tahoma" w:cs="Tahoma"/>
          <w:b/>
          <w:sz w:val="24"/>
          <w:szCs w:val="24"/>
        </w:rPr>
        <w:t>15,39</w:t>
      </w:r>
      <w:r w:rsidR="00B12E2B" w:rsidRPr="00087B74">
        <w:rPr>
          <w:rFonts w:ascii="Tahoma" w:hAnsi="Tahoma" w:cs="Tahoma"/>
          <w:b/>
          <w:sz w:val="24"/>
          <w:szCs w:val="24"/>
        </w:rPr>
        <w:t xml:space="preserve"> m</w:t>
      </w:r>
      <w:r w:rsidR="00B12E2B" w:rsidRPr="00087B74">
        <w:rPr>
          <w:rFonts w:ascii="Tahoma" w:hAnsi="Tahoma" w:cs="Tahoma"/>
          <w:b/>
          <w:sz w:val="24"/>
          <w:szCs w:val="24"/>
          <w:vertAlign w:val="superscript"/>
        </w:rPr>
        <w:t>2</w:t>
      </w:r>
      <w:r w:rsidRPr="00260AB9">
        <w:rPr>
          <w:rFonts w:ascii="Tahoma" w:hAnsi="Tahoma" w:cs="Tahoma"/>
          <w:sz w:val="24"/>
          <w:szCs w:val="24"/>
        </w:rPr>
        <w:t xml:space="preserve"> </w:t>
      </w:r>
      <w:r w:rsidR="00A47FBD">
        <w:rPr>
          <w:rFonts w:ascii="Tahoma" w:hAnsi="Tahoma" w:cs="Tahoma"/>
          <w:sz w:val="24"/>
          <w:szCs w:val="24"/>
        </w:rPr>
        <w:t xml:space="preserve">każdy, </w:t>
      </w:r>
      <w:r w:rsidRPr="00260AB9">
        <w:rPr>
          <w:rFonts w:ascii="Tahoma" w:hAnsi="Tahoma" w:cs="Tahoma"/>
          <w:sz w:val="24"/>
          <w:szCs w:val="24"/>
        </w:rPr>
        <w:t>zlokalizowan</w:t>
      </w:r>
      <w:r w:rsidR="000D6B99">
        <w:rPr>
          <w:rFonts w:ascii="Tahoma" w:hAnsi="Tahoma" w:cs="Tahoma"/>
          <w:sz w:val="24"/>
          <w:szCs w:val="24"/>
        </w:rPr>
        <w:t>ych</w:t>
      </w:r>
      <w:r w:rsidRPr="00260AB9">
        <w:rPr>
          <w:rFonts w:ascii="Tahoma" w:hAnsi="Tahoma" w:cs="Tahoma"/>
          <w:sz w:val="24"/>
          <w:szCs w:val="24"/>
        </w:rPr>
        <w:t xml:space="preserve"> na skwerze przy zbiegu ulic Wandy i Jaracza ( działka nr 303/4, </w:t>
      </w:r>
      <w:r w:rsidR="00A47FBD">
        <w:rPr>
          <w:rFonts w:ascii="Tahoma" w:hAnsi="Tahoma" w:cs="Tahoma"/>
          <w:sz w:val="24"/>
          <w:szCs w:val="24"/>
        </w:rPr>
        <w:t xml:space="preserve">  </w:t>
      </w:r>
      <w:r w:rsidRPr="00260AB9">
        <w:rPr>
          <w:rFonts w:ascii="Tahoma" w:hAnsi="Tahoma" w:cs="Tahoma"/>
          <w:sz w:val="24"/>
          <w:szCs w:val="24"/>
        </w:rPr>
        <w:t xml:space="preserve"> </w:t>
      </w:r>
      <w:r w:rsidR="00A47FBD">
        <w:rPr>
          <w:rFonts w:ascii="Tahoma" w:hAnsi="Tahoma" w:cs="Tahoma"/>
          <w:sz w:val="24"/>
          <w:szCs w:val="24"/>
        </w:rPr>
        <w:t xml:space="preserve">             </w:t>
      </w:r>
      <w:r w:rsidRPr="00260AB9">
        <w:rPr>
          <w:rFonts w:ascii="Tahoma" w:hAnsi="Tahoma" w:cs="Tahoma"/>
          <w:sz w:val="24"/>
          <w:szCs w:val="24"/>
        </w:rPr>
        <w:t>obręb</w:t>
      </w:r>
      <w:r w:rsidRPr="00260AB9">
        <w:rPr>
          <w:rFonts w:ascii="Tahoma" w:eastAsia="Calibri" w:hAnsi="Tahoma" w:cs="Tahoma"/>
          <w:sz w:val="24"/>
          <w:szCs w:val="24"/>
        </w:rPr>
        <w:t xml:space="preserve"> 3</w:t>
      </w:r>
      <w:r w:rsidR="000D6B99">
        <w:rPr>
          <w:rFonts w:ascii="Tahoma" w:hAnsi="Tahoma" w:cs="Tahoma"/>
          <w:sz w:val="24"/>
          <w:szCs w:val="24"/>
        </w:rPr>
        <w:t xml:space="preserve"> </w:t>
      </w:r>
      <w:r w:rsidRPr="00260AB9">
        <w:rPr>
          <w:rFonts w:ascii="Tahoma" w:hAnsi="Tahoma" w:cs="Tahoma"/>
          <w:sz w:val="24"/>
          <w:szCs w:val="24"/>
        </w:rPr>
        <w:t>mia</w:t>
      </w:r>
      <w:r w:rsidR="00B12E2B">
        <w:rPr>
          <w:rFonts w:ascii="Tahoma" w:hAnsi="Tahoma" w:cs="Tahoma"/>
          <w:sz w:val="24"/>
          <w:szCs w:val="24"/>
        </w:rPr>
        <w:t>sta Nowa Sól</w:t>
      </w:r>
      <w:r w:rsidR="000D6B99">
        <w:rPr>
          <w:rFonts w:ascii="Tahoma" w:hAnsi="Tahoma" w:cs="Tahoma"/>
          <w:sz w:val="24"/>
          <w:szCs w:val="24"/>
        </w:rPr>
        <w:t xml:space="preserve"> ), z przeznaczeniem</w:t>
      </w:r>
      <w:r w:rsidR="00B12E2B">
        <w:rPr>
          <w:rFonts w:ascii="Tahoma" w:hAnsi="Tahoma" w:cs="Tahoma"/>
          <w:sz w:val="24"/>
          <w:szCs w:val="24"/>
        </w:rPr>
        <w:t xml:space="preserve"> na działalność handlową polegającą </w:t>
      </w:r>
      <w:r w:rsidR="00A47FBD">
        <w:rPr>
          <w:rFonts w:ascii="Tahoma" w:hAnsi="Tahoma" w:cs="Tahoma"/>
          <w:sz w:val="24"/>
          <w:szCs w:val="24"/>
        </w:rPr>
        <w:t xml:space="preserve">                  </w:t>
      </w:r>
      <w:r w:rsidR="00B12E2B">
        <w:rPr>
          <w:rFonts w:ascii="Tahoma" w:hAnsi="Tahoma" w:cs="Tahoma"/>
          <w:sz w:val="24"/>
          <w:szCs w:val="24"/>
        </w:rPr>
        <w:t xml:space="preserve">na </w:t>
      </w:r>
      <w:r w:rsidR="00B12E2B" w:rsidRPr="00B12E2B">
        <w:rPr>
          <w:rFonts w:ascii="Tahoma" w:hAnsi="Tahoma" w:cs="Tahoma"/>
          <w:sz w:val="24"/>
          <w:szCs w:val="24"/>
        </w:rPr>
        <w:t>sprzedaży kwiatów, wiązanek, wieńców, zniczy</w:t>
      </w:r>
      <w:r w:rsidR="002F0307">
        <w:rPr>
          <w:rFonts w:ascii="Tahoma" w:hAnsi="Tahoma" w:cs="Tahoma"/>
          <w:sz w:val="24"/>
          <w:szCs w:val="24"/>
        </w:rPr>
        <w:t xml:space="preserve">, akcesoriów nagrobkowych </w:t>
      </w:r>
      <w:r w:rsidR="00A47FBD">
        <w:rPr>
          <w:rFonts w:ascii="Tahoma" w:hAnsi="Tahoma" w:cs="Tahoma"/>
          <w:sz w:val="24"/>
          <w:szCs w:val="24"/>
        </w:rPr>
        <w:t xml:space="preserve">                            </w:t>
      </w:r>
      <w:r w:rsidR="002F0307">
        <w:rPr>
          <w:rFonts w:ascii="Tahoma" w:hAnsi="Tahoma" w:cs="Tahoma"/>
          <w:sz w:val="24"/>
          <w:szCs w:val="24"/>
        </w:rPr>
        <w:t xml:space="preserve">i dekoracyjnych, nagrobków </w:t>
      </w:r>
      <w:r w:rsidR="00207707">
        <w:rPr>
          <w:rFonts w:ascii="Tahoma" w:hAnsi="Tahoma" w:cs="Tahoma"/>
          <w:sz w:val="24"/>
          <w:szCs w:val="24"/>
        </w:rPr>
        <w:t>oraz</w:t>
      </w:r>
      <w:r w:rsidR="002F0307">
        <w:rPr>
          <w:rFonts w:ascii="Tahoma" w:hAnsi="Tahoma" w:cs="Tahoma"/>
          <w:sz w:val="24"/>
          <w:szCs w:val="24"/>
        </w:rPr>
        <w:t xml:space="preserve"> innych </w:t>
      </w:r>
      <w:r w:rsidR="00207707">
        <w:rPr>
          <w:rFonts w:ascii="Tahoma" w:hAnsi="Tahoma" w:cs="Tahoma"/>
          <w:sz w:val="24"/>
          <w:szCs w:val="24"/>
        </w:rPr>
        <w:t xml:space="preserve">o podobnym przeznaczeniu. </w:t>
      </w:r>
      <w:r w:rsidR="00A47FBD">
        <w:rPr>
          <w:rFonts w:ascii="Tahoma" w:hAnsi="Tahoma" w:cs="Tahoma"/>
          <w:sz w:val="24"/>
          <w:szCs w:val="24"/>
        </w:rPr>
        <w:t>Każdy z p</w:t>
      </w:r>
      <w:r w:rsidR="00207707">
        <w:rPr>
          <w:rFonts w:ascii="Tahoma" w:hAnsi="Tahoma" w:cs="Tahoma"/>
          <w:sz w:val="24"/>
          <w:szCs w:val="24"/>
        </w:rPr>
        <w:t>awilon</w:t>
      </w:r>
      <w:r w:rsidR="00A47FBD">
        <w:rPr>
          <w:rFonts w:ascii="Tahoma" w:hAnsi="Tahoma" w:cs="Tahoma"/>
          <w:sz w:val="24"/>
          <w:szCs w:val="24"/>
        </w:rPr>
        <w:t>ów</w:t>
      </w:r>
      <w:r w:rsidR="00207707">
        <w:rPr>
          <w:rFonts w:ascii="Tahoma" w:hAnsi="Tahoma" w:cs="Tahoma"/>
          <w:sz w:val="24"/>
          <w:szCs w:val="24"/>
        </w:rPr>
        <w:t xml:space="preserve"> wyposażony jest w instalację centralnego ogrzewania, energii elektrycznej, wodociągow</w:t>
      </w:r>
      <w:r w:rsidR="00A47FBD">
        <w:rPr>
          <w:rFonts w:ascii="Tahoma" w:hAnsi="Tahoma" w:cs="Tahoma"/>
          <w:sz w:val="24"/>
          <w:szCs w:val="24"/>
        </w:rPr>
        <w:t>ą</w:t>
      </w:r>
      <w:r w:rsidR="00207707">
        <w:rPr>
          <w:rFonts w:ascii="Tahoma" w:hAnsi="Tahoma" w:cs="Tahoma"/>
          <w:sz w:val="24"/>
          <w:szCs w:val="24"/>
        </w:rPr>
        <w:t xml:space="preserve"> i kanalizacyjną.</w:t>
      </w:r>
    </w:p>
    <w:p w:rsidR="00260AB9" w:rsidRPr="00E82A8A" w:rsidRDefault="003A63AA" w:rsidP="0020770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Minimalny </w:t>
      </w:r>
      <w:r w:rsidR="00207707">
        <w:rPr>
          <w:rFonts w:ascii="Tahoma" w:hAnsi="Tahoma" w:cs="Tahoma"/>
          <w:sz w:val="24"/>
          <w:szCs w:val="24"/>
        </w:rPr>
        <w:t>wywoławczy c</w:t>
      </w:r>
      <w:r>
        <w:rPr>
          <w:rFonts w:ascii="Tahoma" w:hAnsi="Tahoma" w:cs="Tahoma"/>
          <w:sz w:val="24"/>
          <w:szCs w:val="24"/>
        </w:rPr>
        <w:t xml:space="preserve">zynsz </w:t>
      </w:r>
      <w:r w:rsidR="0021400A">
        <w:rPr>
          <w:rFonts w:ascii="Tahoma" w:hAnsi="Tahoma" w:cs="Tahoma"/>
          <w:sz w:val="24"/>
          <w:szCs w:val="24"/>
        </w:rPr>
        <w:t>najmu</w:t>
      </w:r>
      <w:r>
        <w:rPr>
          <w:rFonts w:ascii="Tahoma" w:hAnsi="Tahoma" w:cs="Tahoma"/>
          <w:sz w:val="24"/>
          <w:szCs w:val="24"/>
        </w:rPr>
        <w:t xml:space="preserve"> </w:t>
      </w:r>
      <w:r w:rsidR="00A47FBD">
        <w:rPr>
          <w:rFonts w:ascii="Tahoma" w:hAnsi="Tahoma" w:cs="Tahoma"/>
          <w:sz w:val="24"/>
          <w:szCs w:val="24"/>
        </w:rPr>
        <w:t xml:space="preserve">za 1 pawilon </w:t>
      </w:r>
      <w:r>
        <w:rPr>
          <w:rFonts w:ascii="Tahoma" w:hAnsi="Tahoma" w:cs="Tahoma"/>
          <w:sz w:val="24"/>
          <w:szCs w:val="24"/>
        </w:rPr>
        <w:t xml:space="preserve">określa się w wysokości </w:t>
      </w:r>
      <w:r w:rsidR="00207707">
        <w:rPr>
          <w:rFonts w:ascii="Tahoma" w:hAnsi="Tahoma" w:cs="Tahoma"/>
          <w:b/>
          <w:sz w:val="24"/>
          <w:szCs w:val="24"/>
        </w:rPr>
        <w:t>70,00</w:t>
      </w:r>
      <w:r w:rsidRPr="003A63AA">
        <w:rPr>
          <w:rFonts w:ascii="Tahoma" w:hAnsi="Tahoma" w:cs="Tahoma"/>
          <w:b/>
          <w:sz w:val="24"/>
          <w:szCs w:val="24"/>
        </w:rPr>
        <w:t xml:space="preserve"> zł netto</w:t>
      </w:r>
      <w:r w:rsidR="00207707">
        <w:rPr>
          <w:rFonts w:ascii="Tahoma" w:hAnsi="Tahoma" w:cs="Tahoma"/>
          <w:b/>
          <w:sz w:val="24"/>
          <w:szCs w:val="24"/>
        </w:rPr>
        <w:t xml:space="preserve"> </w:t>
      </w:r>
      <w:r w:rsidR="00207707" w:rsidRPr="003A63AA">
        <w:rPr>
          <w:rFonts w:ascii="Tahoma" w:hAnsi="Tahoma" w:cs="Tahoma"/>
          <w:b/>
          <w:sz w:val="24"/>
          <w:szCs w:val="24"/>
        </w:rPr>
        <w:t>+ 23% VAT</w:t>
      </w:r>
      <w:r w:rsidR="00207707">
        <w:rPr>
          <w:rFonts w:ascii="Tahoma" w:hAnsi="Tahoma" w:cs="Tahoma"/>
          <w:sz w:val="24"/>
          <w:szCs w:val="24"/>
        </w:rPr>
        <w:t xml:space="preserve"> </w:t>
      </w:r>
      <w:r w:rsidR="00207707">
        <w:rPr>
          <w:rFonts w:ascii="Tahoma" w:hAnsi="Tahoma" w:cs="Tahoma"/>
          <w:b/>
          <w:sz w:val="24"/>
          <w:szCs w:val="24"/>
        </w:rPr>
        <w:t>za 1 m</w:t>
      </w:r>
      <w:r w:rsidR="00207707">
        <w:rPr>
          <w:rFonts w:ascii="Tahoma" w:hAnsi="Tahoma" w:cs="Tahoma"/>
          <w:b/>
          <w:sz w:val="24"/>
          <w:szCs w:val="24"/>
          <w:vertAlign w:val="superscript"/>
        </w:rPr>
        <w:t>2</w:t>
      </w:r>
      <w:r w:rsidR="00207707">
        <w:rPr>
          <w:rFonts w:ascii="Tahoma" w:hAnsi="Tahoma" w:cs="Tahoma"/>
          <w:b/>
          <w:sz w:val="24"/>
          <w:szCs w:val="24"/>
        </w:rPr>
        <w:t xml:space="preserve">, </w:t>
      </w:r>
      <w:r w:rsidR="00207707" w:rsidRPr="00207707">
        <w:rPr>
          <w:rFonts w:ascii="Tahoma" w:hAnsi="Tahoma" w:cs="Tahoma"/>
          <w:sz w:val="24"/>
          <w:szCs w:val="24"/>
        </w:rPr>
        <w:t xml:space="preserve">co w przeliczeniu na powierzchnię pawilonu </w:t>
      </w:r>
      <w:r w:rsidR="00207707">
        <w:rPr>
          <w:rFonts w:ascii="Tahoma" w:hAnsi="Tahoma" w:cs="Tahoma"/>
          <w:b/>
          <w:sz w:val="24"/>
          <w:szCs w:val="24"/>
        </w:rPr>
        <w:t>wynosi 1.</w:t>
      </w:r>
      <w:r w:rsidR="009E4221">
        <w:rPr>
          <w:rFonts w:ascii="Tahoma" w:hAnsi="Tahoma" w:cs="Tahoma"/>
          <w:b/>
          <w:sz w:val="24"/>
          <w:szCs w:val="24"/>
        </w:rPr>
        <w:t>077</w:t>
      </w:r>
      <w:r w:rsidR="00207707">
        <w:rPr>
          <w:rFonts w:ascii="Tahoma" w:hAnsi="Tahoma" w:cs="Tahoma"/>
          <w:b/>
          <w:sz w:val="24"/>
          <w:szCs w:val="24"/>
        </w:rPr>
        <w:t>,</w:t>
      </w:r>
      <w:r w:rsidR="009E4221">
        <w:rPr>
          <w:rFonts w:ascii="Tahoma" w:hAnsi="Tahoma" w:cs="Tahoma"/>
          <w:b/>
          <w:sz w:val="24"/>
          <w:szCs w:val="24"/>
        </w:rPr>
        <w:t>3</w:t>
      </w:r>
      <w:r w:rsidR="00207707">
        <w:rPr>
          <w:rFonts w:ascii="Tahoma" w:hAnsi="Tahoma" w:cs="Tahoma"/>
          <w:b/>
          <w:sz w:val="24"/>
          <w:szCs w:val="24"/>
        </w:rPr>
        <w:t xml:space="preserve">0 zł netto </w:t>
      </w:r>
      <w:r w:rsidR="00207707" w:rsidRPr="003A63AA">
        <w:rPr>
          <w:rFonts w:ascii="Tahoma" w:hAnsi="Tahoma" w:cs="Tahoma"/>
          <w:b/>
          <w:sz w:val="24"/>
          <w:szCs w:val="24"/>
        </w:rPr>
        <w:t xml:space="preserve">+ 23% VAT </w:t>
      </w:r>
      <w:r w:rsidRPr="003A63AA">
        <w:rPr>
          <w:rFonts w:ascii="Tahoma" w:hAnsi="Tahoma" w:cs="Tahoma"/>
          <w:b/>
          <w:sz w:val="24"/>
          <w:szCs w:val="24"/>
        </w:rPr>
        <w:t>w stosunku miesięcznym.</w:t>
      </w:r>
      <w:r w:rsidR="00E82A8A">
        <w:rPr>
          <w:rFonts w:ascii="Tahoma" w:hAnsi="Tahoma" w:cs="Tahoma"/>
          <w:b/>
          <w:sz w:val="24"/>
          <w:szCs w:val="24"/>
        </w:rPr>
        <w:t xml:space="preserve"> </w:t>
      </w:r>
      <w:r w:rsidR="00E82A8A" w:rsidRPr="00E82A8A">
        <w:rPr>
          <w:rFonts w:ascii="Tahoma" w:hAnsi="Tahoma" w:cs="Tahoma"/>
          <w:sz w:val="24"/>
          <w:szCs w:val="24"/>
        </w:rPr>
        <w:t xml:space="preserve">Dodatkowo najemca ponosi koszty związane ze </w:t>
      </w:r>
      <w:r w:rsidR="00E82A8A">
        <w:rPr>
          <w:rFonts w:ascii="Tahoma" w:hAnsi="Tahoma" w:cs="Tahoma"/>
          <w:sz w:val="24"/>
          <w:szCs w:val="24"/>
        </w:rPr>
        <w:t xml:space="preserve">zużyciem energii elektrycznej, </w:t>
      </w:r>
      <w:r w:rsidR="00E82A8A" w:rsidRPr="00E82A8A">
        <w:rPr>
          <w:rFonts w:ascii="Tahoma" w:hAnsi="Tahoma" w:cs="Tahoma"/>
          <w:sz w:val="24"/>
          <w:szCs w:val="24"/>
        </w:rPr>
        <w:t xml:space="preserve">wody </w:t>
      </w:r>
      <w:r w:rsidR="00E82A8A">
        <w:rPr>
          <w:rFonts w:ascii="Tahoma" w:hAnsi="Tahoma" w:cs="Tahoma"/>
          <w:sz w:val="24"/>
          <w:szCs w:val="24"/>
        </w:rPr>
        <w:t>i odprowadzaniem ścieków</w:t>
      </w:r>
      <w:r w:rsidR="00A47FBD">
        <w:rPr>
          <w:rFonts w:ascii="Tahoma" w:hAnsi="Tahoma" w:cs="Tahoma"/>
          <w:sz w:val="24"/>
          <w:szCs w:val="24"/>
        </w:rPr>
        <w:t xml:space="preserve"> w danym pawilonie</w:t>
      </w:r>
      <w:r w:rsidR="00E82A8A">
        <w:rPr>
          <w:rFonts w:ascii="Tahoma" w:hAnsi="Tahoma" w:cs="Tahoma"/>
          <w:sz w:val="24"/>
          <w:szCs w:val="24"/>
        </w:rPr>
        <w:t xml:space="preserve"> </w:t>
      </w:r>
      <w:r w:rsidR="00A47FBD">
        <w:rPr>
          <w:rFonts w:ascii="Tahoma" w:hAnsi="Tahoma" w:cs="Tahoma"/>
          <w:sz w:val="24"/>
          <w:szCs w:val="24"/>
        </w:rPr>
        <w:t xml:space="preserve">( </w:t>
      </w:r>
      <w:r w:rsidR="00E82A8A">
        <w:rPr>
          <w:rFonts w:ascii="Tahoma" w:hAnsi="Tahoma" w:cs="Tahoma"/>
          <w:sz w:val="24"/>
          <w:szCs w:val="24"/>
        </w:rPr>
        <w:t xml:space="preserve">wg wskazań </w:t>
      </w:r>
      <w:r w:rsidR="00E82A8A" w:rsidRPr="00E82A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634B">
        <w:rPr>
          <w:rFonts w:ascii="Tahoma" w:hAnsi="Tahoma" w:cs="Tahoma"/>
          <w:sz w:val="24"/>
          <w:szCs w:val="24"/>
        </w:rPr>
        <w:t>podliczników</w:t>
      </w:r>
      <w:proofErr w:type="spellEnd"/>
      <w:r w:rsidR="00A47FBD">
        <w:rPr>
          <w:rFonts w:ascii="Tahoma" w:hAnsi="Tahoma" w:cs="Tahoma"/>
          <w:sz w:val="24"/>
          <w:szCs w:val="24"/>
        </w:rPr>
        <w:t xml:space="preserve"> ) oraz </w:t>
      </w:r>
      <w:r w:rsidR="008F0785">
        <w:rPr>
          <w:rFonts w:ascii="Tahoma" w:hAnsi="Tahoma" w:cs="Tahoma"/>
          <w:sz w:val="24"/>
          <w:szCs w:val="24"/>
        </w:rPr>
        <w:t>wszelkie koszty związane z wyposażeniem i bieżącą eksploatacją przedmiot</w:t>
      </w:r>
      <w:r w:rsidR="0064634B">
        <w:rPr>
          <w:rFonts w:ascii="Tahoma" w:hAnsi="Tahoma" w:cs="Tahoma"/>
          <w:sz w:val="24"/>
          <w:szCs w:val="24"/>
        </w:rPr>
        <w:t>u najmu np. zagospodarowanie powstających odpadów itp.</w:t>
      </w:r>
    </w:p>
    <w:p w:rsidR="003A63AA" w:rsidRPr="000D6B99" w:rsidRDefault="003A63AA" w:rsidP="00207707">
      <w:pPr>
        <w:jc w:val="both"/>
        <w:rPr>
          <w:rFonts w:ascii="Tahoma" w:hAnsi="Tahoma" w:cs="Tahoma"/>
          <w:b/>
          <w:sz w:val="24"/>
          <w:szCs w:val="24"/>
        </w:rPr>
      </w:pPr>
      <w:r w:rsidRPr="000D6B99">
        <w:rPr>
          <w:rFonts w:ascii="Tahoma" w:hAnsi="Tahoma" w:cs="Tahoma"/>
          <w:b/>
          <w:sz w:val="24"/>
          <w:szCs w:val="24"/>
        </w:rPr>
        <w:t>Cena, którą oferent zobowiązany jest określić w swojej ofercie winna być równa lub wyższa od ceny wywoławczej.</w:t>
      </w:r>
    </w:p>
    <w:p w:rsidR="003A63AA" w:rsidRPr="00A47FBD" w:rsidRDefault="003A63AA" w:rsidP="00260AB9">
      <w:pPr>
        <w:rPr>
          <w:rFonts w:ascii="Tahoma" w:hAnsi="Tahoma" w:cs="Tahoma"/>
          <w:b/>
          <w:sz w:val="24"/>
          <w:szCs w:val="24"/>
          <w:u w:val="single"/>
        </w:rPr>
      </w:pPr>
      <w:r w:rsidRPr="00A47FBD">
        <w:rPr>
          <w:rFonts w:ascii="Tahoma" w:hAnsi="Tahoma" w:cs="Tahoma"/>
          <w:b/>
          <w:sz w:val="24"/>
          <w:szCs w:val="24"/>
          <w:u w:val="single"/>
        </w:rPr>
        <w:t>Termin i warunki składania ofert:</w:t>
      </w:r>
    </w:p>
    <w:p w:rsidR="00A47FBD" w:rsidRPr="00A47FBD" w:rsidRDefault="00A47FBD" w:rsidP="00A47FB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47FBD">
        <w:rPr>
          <w:rFonts w:ascii="Tahoma" w:eastAsia="Times New Roman" w:hAnsi="Tahoma" w:cs="Tahoma"/>
          <w:b/>
          <w:sz w:val="24"/>
          <w:szCs w:val="24"/>
          <w:lang w:eastAsia="pl-PL"/>
        </w:rPr>
        <w:t>Jeden oferent może złożyć oferty na dowolną ilość stoisk, przy czym Zamawiający wymaga złożenia odrębnych ofert na każd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y</w:t>
      </w:r>
      <w:r w:rsidRPr="00A47FBD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pawilon.</w:t>
      </w:r>
    </w:p>
    <w:p w:rsidR="003A63AA" w:rsidRPr="000D6B99" w:rsidRDefault="003A63AA" w:rsidP="00A47FBD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Termin składania ofert: </w:t>
      </w:r>
      <w:r w:rsidRPr="000D6B99">
        <w:rPr>
          <w:rFonts w:ascii="Tahoma" w:hAnsi="Tahoma" w:cs="Tahoma"/>
          <w:b/>
          <w:sz w:val="24"/>
          <w:szCs w:val="24"/>
          <w:u w:val="single"/>
        </w:rPr>
        <w:t xml:space="preserve">do </w:t>
      </w:r>
      <w:r w:rsidR="00B12E2B" w:rsidRPr="000D6B99">
        <w:rPr>
          <w:rFonts w:ascii="Tahoma" w:hAnsi="Tahoma" w:cs="Tahoma"/>
          <w:b/>
          <w:sz w:val="24"/>
          <w:szCs w:val="24"/>
          <w:u w:val="single"/>
        </w:rPr>
        <w:t>2</w:t>
      </w:r>
      <w:r w:rsidR="007A0292">
        <w:rPr>
          <w:rFonts w:ascii="Tahoma" w:hAnsi="Tahoma" w:cs="Tahoma"/>
          <w:b/>
          <w:sz w:val="24"/>
          <w:szCs w:val="24"/>
          <w:u w:val="single"/>
        </w:rPr>
        <w:t>4</w:t>
      </w:r>
      <w:r w:rsidRPr="000D6B99">
        <w:rPr>
          <w:rFonts w:ascii="Tahoma" w:hAnsi="Tahoma" w:cs="Tahoma"/>
          <w:b/>
          <w:sz w:val="24"/>
          <w:szCs w:val="24"/>
          <w:u w:val="single"/>
        </w:rPr>
        <w:t>.05.2019 r. do godziny 12.00</w:t>
      </w:r>
    </w:p>
    <w:p w:rsidR="00BD12B8" w:rsidRPr="00BD12B8" w:rsidRDefault="003A63AA" w:rsidP="00A47FBD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Oferty należy składać w Urzędzie Miejskim </w:t>
      </w:r>
      <w:r w:rsidR="002043D2" w:rsidRPr="002043D2">
        <w:rPr>
          <w:rFonts w:ascii="Tahoma" w:hAnsi="Tahoma" w:cs="Tahoma"/>
          <w:color w:val="000000"/>
          <w:sz w:val="24"/>
          <w:szCs w:val="24"/>
        </w:rPr>
        <w:t xml:space="preserve">w jednym egzemplarzu, </w:t>
      </w:r>
      <w:r w:rsidR="002043D2">
        <w:rPr>
          <w:rFonts w:ascii="Tahoma" w:hAnsi="Tahoma" w:cs="Tahoma"/>
          <w:color w:val="000000"/>
          <w:sz w:val="24"/>
          <w:szCs w:val="24"/>
        </w:rPr>
        <w:t xml:space="preserve">                              </w:t>
      </w:r>
      <w:r w:rsidR="002043D2" w:rsidRPr="002043D2">
        <w:rPr>
          <w:rFonts w:ascii="Tahoma" w:hAnsi="Tahoma" w:cs="Tahoma"/>
          <w:color w:val="000000"/>
          <w:sz w:val="24"/>
          <w:szCs w:val="24"/>
        </w:rPr>
        <w:t>w nieprzejrzystej i zamkniętej kopercie lub opakowaniu zaadresowan</w:t>
      </w:r>
      <w:r w:rsidR="002043D2">
        <w:rPr>
          <w:rFonts w:ascii="Tahoma" w:hAnsi="Tahoma" w:cs="Tahoma"/>
          <w:color w:val="000000"/>
          <w:sz w:val="24"/>
          <w:szCs w:val="24"/>
        </w:rPr>
        <w:t>ą</w:t>
      </w:r>
      <w:r w:rsidR="002043D2" w:rsidRPr="002043D2">
        <w:rPr>
          <w:rFonts w:ascii="Tahoma" w:hAnsi="Tahoma" w:cs="Tahoma"/>
          <w:color w:val="000000"/>
          <w:sz w:val="24"/>
          <w:szCs w:val="24"/>
        </w:rPr>
        <w:t xml:space="preserve"> na</w:t>
      </w:r>
      <w:r>
        <w:rPr>
          <w:rFonts w:ascii="Tahoma" w:hAnsi="Tahoma" w:cs="Tahoma"/>
          <w:sz w:val="24"/>
          <w:szCs w:val="24"/>
        </w:rPr>
        <w:t xml:space="preserve"> </w:t>
      </w:r>
      <w:r w:rsidR="002043D2">
        <w:rPr>
          <w:rFonts w:ascii="Tahoma" w:hAnsi="Tahoma" w:cs="Tahoma"/>
          <w:color w:val="000000"/>
          <w:sz w:val="24"/>
          <w:szCs w:val="24"/>
        </w:rPr>
        <w:t xml:space="preserve">Urząd Miejski Nowa Sól, </w:t>
      </w:r>
      <w:r w:rsidRPr="003A63AA">
        <w:rPr>
          <w:rFonts w:ascii="Tahoma" w:hAnsi="Tahoma" w:cs="Tahoma"/>
          <w:color w:val="000000"/>
          <w:sz w:val="24"/>
          <w:szCs w:val="24"/>
        </w:rPr>
        <w:t>ul. M. J. Piłsudskiego 12, 67-100 Nowa Sól,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2043D2">
        <w:rPr>
          <w:rFonts w:ascii="Tahoma" w:hAnsi="Tahoma" w:cs="Tahoma"/>
          <w:color w:val="000000"/>
          <w:sz w:val="24"/>
          <w:szCs w:val="24"/>
        </w:rPr>
        <w:t xml:space="preserve">w godzinach urzędowania pn., </w:t>
      </w:r>
      <w:proofErr w:type="spellStart"/>
      <w:r w:rsidR="002043D2">
        <w:rPr>
          <w:rFonts w:ascii="Tahoma" w:hAnsi="Tahoma" w:cs="Tahoma"/>
          <w:color w:val="000000"/>
          <w:sz w:val="24"/>
          <w:szCs w:val="24"/>
        </w:rPr>
        <w:t>wt</w:t>
      </w:r>
      <w:proofErr w:type="spellEnd"/>
      <w:r w:rsidR="002043D2">
        <w:rPr>
          <w:rFonts w:ascii="Tahoma" w:hAnsi="Tahoma" w:cs="Tahoma"/>
          <w:color w:val="000000"/>
          <w:sz w:val="24"/>
          <w:szCs w:val="24"/>
        </w:rPr>
        <w:t xml:space="preserve">., cz., pt. 7.30 – 15.30, </w:t>
      </w:r>
      <w:proofErr w:type="spellStart"/>
      <w:r w:rsidR="002043D2">
        <w:rPr>
          <w:rFonts w:ascii="Tahoma" w:hAnsi="Tahoma" w:cs="Tahoma"/>
          <w:color w:val="000000"/>
          <w:sz w:val="24"/>
          <w:szCs w:val="24"/>
        </w:rPr>
        <w:t>śr</w:t>
      </w:r>
      <w:proofErr w:type="spellEnd"/>
      <w:r w:rsidR="002043D2">
        <w:rPr>
          <w:rFonts w:ascii="Tahoma" w:hAnsi="Tahoma" w:cs="Tahoma"/>
          <w:color w:val="000000"/>
          <w:sz w:val="24"/>
          <w:szCs w:val="24"/>
        </w:rPr>
        <w:t>. 9.00 – 17.00</w:t>
      </w:r>
      <w:r w:rsidR="00BD12B8">
        <w:rPr>
          <w:rFonts w:ascii="Tahoma" w:hAnsi="Tahoma" w:cs="Tahoma"/>
          <w:color w:val="000000"/>
          <w:sz w:val="24"/>
          <w:szCs w:val="24"/>
        </w:rPr>
        <w:t xml:space="preserve"> z adnotacją </w:t>
      </w:r>
      <w:r w:rsidR="00BD12B8" w:rsidRPr="00BD12B8">
        <w:rPr>
          <w:rFonts w:ascii="Tahoma" w:hAnsi="Tahoma" w:cs="Tahoma"/>
          <w:b/>
          <w:color w:val="000000"/>
          <w:sz w:val="24"/>
          <w:szCs w:val="24"/>
        </w:rPr>
        <w:t>„</w:t>
      </w:r>
      <w:r w:rsidR="0021400A">
        <w:rPr>
          <w:rFonts w:ascii="Tahoma" w:hAnsi="Tahoma" w:cs="Tahoma"/>
          <w:b/>
          <w:color w:val="000000"/>
          <w:sz w:val="24"/>
          <w:szCs w:val="24"/>
        </w:rPr>
        <w:t>Najem</w:t>
      </w:r>
      <w:r w:rsidR="00BD12B8" w:rsidRPr="00BD12B8">
        <w:rPr>
          <w:rFonts w:ascii="Tahoma" w:hAnsi="Tahoma" w:cs="Tahoma"/>
          <w:b/>
          <w:sz w:val="24"/>
          <w:szCs w:val="24"/>
        </w:rPr>
        <w:t xml:space="preserve"> pawilonu handlowego</w:t>
      </w:r>
      <w:r w:rsidR="00A13482">
        <w:rPr>
          <w:rFonts w:ascii="Tahoma" w:hAnsi="Tahoma" w:cs="Tahoma"/>
          <w:b/>
          <w:sz w:val="24"/>
          <w:szCs w:val="24"/>
        </w:rPr>
        <w:t xml:space="preserve"> nr ….</w:t>
      </w:r>
      <w:r w:rsidR="00BD12B8" w:rsidRPr="00BD12B8">
        <w:rPr>
          <w:rFonts w:ascii="Tahoma" w:hAnsi="Tahoma" w:cs="Tahoma"/>
          <w:b/>
          <w:sz w:val="24"/>
          <w:szCs w:val="24"/>
        </w:rPr>
        <w:t xml:space="preserve"> zlokalizowanego na sk</w:t>
      </w:r>
      <w:r w:rsidR="00BD12B8">
        <w:rPr>
          <w:rFonts w:ascii="Tahoma" w:hAnsi="Tahoma" w:cs="Tahoma"/>
          <w:b/>
          <w:sz w:val="24"/>
          <w:szCs w:val="24"/>
        </w:rPr>
        <w:t xml:space="preserve">werze </w:t>
      </w:r>
      <w:r w:rsidR="00BD12B8" w:rsidRPr="00BD12B8">
        <w:rPr>
          <w:rFonts w:ascii="Tahoma" w:hAnsi="Tahoma" w:cs="Tahoma"/>
          <w:b/>
          <w:sz w:val="24"/>
          <w:szCs w:val="24"/>
        </w:rPr>
        <w:t>przy zbiegu ulic Wandy i Jaracza w Nowej Soli</w:t>
      </w:r>
      <w:r w:rsidR="00BD12B8">
        <w:rPr>
          <w:rFonts w:ascii="Tahoma" w:hAnsi="Tahoma" w:cs="Tahoma"/>
          <w:b/>
          <w:sz w:val="24"/>
          <w:szCs w:val="24"/>
        </w:rPr>
        <w:t>.”</w:t>
      </w:r>
    </w:p>
    <w:p w:rsidR="00BD12B8" w:rsidRPr="00A47FBD" w:rsidRDefault="00BD12B8" w:rsidP="00BD12B8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47FBD">
        <w:rPr>
          <w:rFonts w:ascii="Tahoma" w:hAnsi="Tahoma" w:cs="Tahoma"/>
          <w:b/>
          <w:sz w:val="24"/>
          <w:szCs w:val="24"/>
          <w:u w:val="single"/>
        </w:rPr>
        <w:t>Warunki dzierżawy:</w:t>
      </w:r>
    </w:p>
    <w:p w:rsidR="00B71756" w:rsidRDefault="00BD12B8" w:rsidP="00B71756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Umowa </w:t>
      </w:r>
      <w:r w:rsidR="0021400A">
        <w:rPr>
          <w:rFonts w:ascii="Tahoma" w:hAnsi="Tahoma" w:cs="Tahoma"/>
          <w:sz w:val="24"/>
          <w:szCs w:val="24"/>
        </w:rPr>
        <w:t>najmu</w:t>
      </w:r>
      <w:r>
        <w:rPr>
          <w:rFonts w:ascii="Tahoma" w:hAnsi="Tahoma" w:cs="Tahoma"/>
          <w:sz w:val="24"/>
          <w:szCs w:val="24"/>
        </w:rPr>
        <w:t xml:space="preserve"> </w:t>
      </w:r>
      <w:r w:rsidR="00A27658">
        <w:rPr>
          <w:rFonts w:ascii="Tahoma" w:hAnsi="Tahoma" w:cs="Tahoma"/>
          <w:sz w:val="24"/>
          <w:szCs w:val="24"/>
        </w:rPr>
        <w:t>zostanie zawarta na okres 3 lat począwszy od dnia 01 października 2019 r.</w:t>
      </w:r>
    </w:p>
    <w:p w:rsidR="00B71756" w:rsidRPr="00B71756" w:rsidRDefault="00B71756" w:rsidP="00B71756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B71756">
        <w:rPr>
          <w:rFonts w:ascii="Tahoma" w:eastAsia="Times New Roman" w:hAnsi="Tahoma" w:cs="Tahoma"/>
          <w:sz w:val="24"/>
          <w:szCs w:val="24"/>
          <w:lang w:eastAsia="pl-PL"/>
        </w:rPr>
        <w:t xml:space="preserve">Gmina Nowa Sól – Miasto </w:t>
      </w:r>
      <w:r w:rsidR="0021400A">
        <w:rPr>
          <w:rFonts w:ascii="Tahoma" w:eastAsia="Times New Roman" w:hAnsi="Tahoma" w:cs="Tahoma"/>
          <w:sz w:val="24"/>
          <w:szCs w:val="24"/>
          <w:lang w:eastAsia="pl-PL"/>
        </w:rPr>
        <w:t>po upływie umowy najmu</w:t>
      </w:r>
      <w:r w:rsidRPr="00B71756">
        <w:rPr>
          <w:rFonts w:ascii="Tahoma" w:eastAsia="Times New Roman" w:hAnsi="Tahoma" w:cs="Tahoma"/>
          <w:sz w:val="24"/>
          <w:szCs w:val="24"/>
          <w:lang w:eastAsia="pl-PL"/>
        </w:rPr>
        <w:t xml:space="preserve"> oraz spełnieniu warunków umowy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B71756">
        <w:rPr>
          <w:rFonts w:ascii="Tahoma" w:eastAsia="Times New Roman" w:hAnsi="Tahoma" w:cs="Tahoma"/>
          <w:sz w:val="24"/>
          <w:szCs w:val="24"/>
          <w:lang w:eastAsia="pl-PL"/>
        </w:rPr>
        <w:t xml:space="preserve">dopuszcza pierwszeństwo zaproszenia oferenta do negocjacji na </w:t>
      </w:r>
      <w:r w:rsidR="0021400A">
        <w:rPr>
          <w:rFonts w:ascii="Tahoma" w:eastAsia="Times New Roman" w:hAnsi="Tahoma" w:cs="Tahoma"/>
          <w:sz w:val="24"/>
          <w:szCs w:val="24"/>
          <w:lang w:eastAsia="pl-PL"/>
        </w:rPr>
        <w:t>najem</w:t>
      </w:r>
      <w:r w:rsidRPr="00B71756">
        <w:rPr>
          <w:rFonts w:ascii="Tahoma" w:eastAsia="Times New Roman" w:hAnsi="Tahoma" w:cs="Tahoma"/>
          <w:sz w:val="24"/>
          <w:szCs w:val="24"/>
          <w:lang w:eastAsia="pl-PL"/>
        </w:rPr>
        <w:t xml:space="preserve"> nieruchomości na dalsze lata, pod warunkiem, że obowiązujące wówczas regulacje prawne taką formę będą dopuszczały.</w:t>
      </w:r>
    </w:p>
    <w:p w:rsidR="00CB2E0D" w:rsidRPr="00B71756" w:rsidRDefault="00CB2E0D" w:rsidP="00B71756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B71756">
        <w:rPr>
          <w:rFonts w:ascii="Tahoma" w:hAnsi="Tahoma" w:cs="Tahoma"/>
          <w:sz w:val="24"/>
          <w:szCs w:val="24"/>
        </w:rPr>
        <w:lastRenderedPageBreak/>
        <w:t>P</w:t>
      </w:r>
      <w:r w:rsidR="005C1318" w:rsidRPr="00B71756">
        <w:rPr>
          <w:rFonts w:ascii="Tahoma" w:hAnsi="Tahoma" w:cs="Tahoma"/>
          <w:sz w:val="24"/>
          <w:szCs w:val="24"/>
        </w:rPr>
        <w:t>o</w:t>
      </w:r>
      <w:r w:rsidRPr="00B71756">
        <w:rPr>
          <w:rFonts w:ascii="Tahoma" w:hAnsi="Tahoma" w:cs="Tahoma"/>
          <w:sz w:val="24"/>
          <w:szCs w:val="24"/>
        </w:rPr>
        <w:t xml:space="preserve"> wygaśnięciu umowy lub jej rozwiązaniu </w:t>
      </w:r>
      <w:r w:rsidR="0021400A">
        <w:rPr>
          <w:rFonts w:ascii="Tahoma" w:hAnsi="Tahoma" w:cs="Tahoma"/>
          <w:sz w:val="24"/>
          <w:szCs w:val="24"/>
        </w:rPr>
        <w:t>najemcy</w:t>
      </w:r>
      <w:r w:rsidRPr="00B71756">
        <w:rPr>
          <w:rFonts w:ascii="Tahoma" w:hAnsi="Tahoma" w:cs="Tahoma"/>
          <w:sz w:val="24"/>
          <w:szCs w:val="24"/>
        </w:rPr>
        <w:t xml:space="preserve"> nie będzie przysługiwało roszczenie o zwrot poniesionych nakładów </w:t>
      </w:r>
      <w:r w:rsidR="005C1318" w:rsidRPr="00B71756">
        <w:rPr>
          <w:rFonts w:ascii="Tahoma" w:hAnsi="Tahoma" w:cs="Tahoma"/>
          <w:sz w:val="24"/>
          <w:szCs w:val="24"/>
        </w:rPr>
        <w:t>ani utraconych korzyści.</w:t>
      </w:r>
    </w:p>
    <w:p w:rsidR="005C1318" w:rsidRPr="005C1318" w:rsidRDefault="005C1318" w:rsidP="005C1318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Ustalony czynsz płatny będzie z góry w terminie do 10-go dnia każdego miesiąca kalendarzowego za dany miesiąc.</w:t>
      </w:r>
    </w:p>
    <w:p w:rsidR="005C1318" w:rsidRPr="00A47FBD" w:rsidRDefault="005C1318" w:rsidP="005C1318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47FBD">
        <w:rPr>
          <w:rFonts w:ascii="Tahoma" w:hAnsi="Tahoma" w:cs="Tahoma"/>
          <w:b/>
          <w:sz w:val="24"/>
          <w:szCs w:val="24"/>
          <w:u w:val="single"/>
        </w:rPr>
        <w:t>Oferta powinna zawierać:</w:t>
      </w:r>
    </w:p>
    <w:p w:rsidR="005C1318" w:rsidRDefault="005C1318" w:rsidP="005C1318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Imię i nazwisko oraz adres oferenta lub nazwę jego firmy, jeśli oferentem jest osoba prawna lub inny podmiot.</w:t>
      </w:r>
    </w:p>
    <w:p w:rsidR="005C1318" w:rsidRDefault="005C1318" w:rsidP="005C1318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Datę sporządzenia oferty.</w:t>
      </w:r>
    </w:p>
    <w:p w:rsidR="005C1318" w:rsidRDefault="005C1318" w:rsidP="005C1318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Oświadczenie, że oferent zapoznał się z treścią niniejszego zaproszenia i przyjmuje warunki dzierżawy bez zastrzeżeń.</w:t>
      </w:r>
    </w:p>
    <w:p w:rsidR="005C1318" w:rsidRDefault="005C1318" w:rsidP="005C1318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Oferowaną wysokość czynszu netto</w:t>
      </w:r>
      <w:r w:rsidR="0064634B">
        <w:rPr>
          <w:rFonts w:ascii="Tahoma" w:hAnsi="Tahoma" w:cs="Tahoma"/>
          <w:sz w:val="24"/>
          <w:szCs w:val="24"/>
        </w:rPr>
        <w:t>, która nie może być niższa niż 1.</w:t>
      </w:r>
      <w:r w:rsidR="009E4221">
        <w:rPr>
          <w:rFonts w:ascii="Tahoma" w:hAnsi="Tahoma" w:cs="Tahoma"/>
          <w:sz w:val="24"/>
          <w:szCs w:val="24"/>
        </w:rPr>
        <w:t>077</w:t>
      </w:r>
      <w:r w:rsidR="0064634B">
        <w:rPr>
          <w:rFonts w:ascii="Tahoma" w:hAnsi="Tahoma" w:cs="Tahoma"/>
          <w:sz w:val="24"/>
          <w:szCs w:val="24"/>
        </w:rPr>
        <w:t>,</w:t>
      </w:r>
      <w:r w:rsidR="009E4221">
        <w:rPr>
          <w:rFonts w:ascii="Tahoma" w:hAnsi="Tahoma" w:cs="Tahoma"/>
          <w:sz w:val="24"/>
          <w:szCs w:val="24"/>
        </w:rPr>
        <w:t>3</w:t>
      </w:r>
      <w:r w:rsidR="0064634B">
        <w:rPr>
          <w:rFonts w:ascii="Tahoma" w:hAnsi="Tahoma" w:cs="Tahoma"/>
          <w:sz w:val="24"/>
          <w:szCs w:val="24"/>
        </w:rPr>
        <w:t xml:space="preserve">0 zł netto              ( do zaoferowanej wysokości czynszu zostanie doliczony podatek VAT w wysokości 23% ), z wyłączeniem dodatkowych opłat za energię elektryczną, wodę, ścieki </w:t>
      </w:r>
      <w:r w:rsidR="0021400A">
        <w:rPr>
          <w:rFonts w:ascii="Tahoma" w:hAnsi="Tahoma" w:cs="Tahoma"/>
          <w:sz w:val="24"/>
          <w:szCs w:val="24"/>
        </w:rPr>
        <w:t xml:space="preserve">                             </w:t>
      </w:r>
      <w:r w:rsidR="0064634B">
        <w:rPr>
          <w:rFonts w:ascii="Tahoma" w:hAnsi="Tahoma" w:cs="Tahoma"/>
          <w:sz w:val="24"/>
          <w:szCs w:val="24"/>
        </w:rPr>
        <w:t>i zagospodarowanie odpadów.</w:t>
      </w:r>
    </w:p>
    <w:p w:rsidR="002043D2" w:rsidRPr="0064634B" w:rsidRDefault="005C1318" w:rsidP="0064634B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Podpis oferenta lub osoby rzez niego upoważnionej.</w:t>
      </w:r>
    </w:p>
    <w:p w:rsidR="005C1318" w:rsidRPr="00A47FBD" w:rsidRDefault="005C1318" w:rsidP="00B12E2B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47FBD">
        <w:rPr>
          <w:rFonts w:ascii="Tahoma" w:hAnsi="Tahoma" w:cs="Tahoma"/>
          <w:b/>
          <w:sz w:val="24"/>
          <w:szCs w:val="24"/>
          <w:u w:val="single"/>
        </w:rPr>
        <w:t>Wybór oferty:</w:t>
      </w:r>
    </w:p>
    <w:p w:rsidR="005C1318" w:rsidRDefault="005C1318" w:rsidP="00B12E2B">
      <w:pPr>
        <w:pStyle w:val="Akapitzlist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5C1318">
        <w:rPr>
          <w:rFonts w:ascii="Tahoma" w:hAnsi="Tahoma" w:cs="Tahoma"/>
          <w:sz w:val="24"/>
          <w:szCs w:val="24"/>
        </w:rPr>
        <w:t>Otwarcie ofert nastąpi w dniu</w:t>
      </w:r>
      <w:r w:rsidR="00B12E2B">
        <w:rPr>
          <w:rFonts w:ascii="Tahoma" w:hAnsi="Tahoma" w:cs="Tahoma"/>
          <w:sz w:val="24"/>
          <w:szCs w:val="24"/>
        </w:rPr>
        <w:t xml:space="preserve"> </w:t>
      </w:r>
      <w:r w:rsidR="00B12E2B" w:rsidRPr="007A0292">
        <w:rPr>
          <w:rFonts w:ascii="Tahoma" w:hAnsi="Tahoma" w:cs="Tahoma"/>
          <w:b/>
          <w:sz w:val="24"/>
          <w:szCs w:val="24"/>
        </w:rPr>
        <w:t>2</w:t>
      </w:r>
      <w:r w:rsidR="007A0292" w:rsidRPr="007A0292">
        <w:rPr>
          <w:rFonts w:ascii="Tahoma" w:hAnsi="Tahoma" w:cs="Tahoma"/>
          <w:b/>
          <w:sz w:val="24"/>
          <w:szCs w:val="24"/>
        </w:rPr>
        <w:t>7</w:t>
      </w:r>
      <w:r w:rsidR="00B12E2B" w:rsidRPr="007A0292">
        <w:rPr>
          <w:rFonts w:ascii="Tahoma" w:hAnsi="Tahoma" w:cs="Tahoma"/>
          <w:b/>
          <w:sz w:val="24"/>
          <w:szCs w:val="24"/>
        </w:rPr>
        <w:t xml:space="preserve"> maja 2019 r.</w:t>
      </w:r>
      <w:r w:rsidR="00B12E2B">
        <w:rPr>
          <w:rFonts w:ascii="Tahoma" w:hAnsi="Tahoma" w:cs="Tahoma"/>
          <w:sz w:val="24"/>
          <w:szCs w:val="24"/>
        </w:rPr>
        <w:t xml:space="preserve"> w Urzędzie Miejskim, pokój 206                </w:t>
      </w:r>
      <w:r w:rsidR="00B12E2B" w:rsidRPr="007A0292">
        <w:rPr>
          <w:rFonts w:ascii="Tahoma" w:hAnsi="Tahoma" w:cs="Tahoma"/>
          <w:b/>
          <w:sz w:val="24"/>
          <w:szCs w:val="24"/>
        </w:rPr>
        <w:t>o godzinie 1</w:t>
      </w:r>
      <w:r w:rsidR="007A0292">
        <w:rPr>
          <w:rFonts w:ascii="Tahoma" w:hAnsi="Tahoma" w:cs="Tahoma"/>
          <w:b/>
          <w:sz w:val="24"/>
          <w:szCs w:val="24"/>
        </w:rPr>
        <w:t>0</w:t>
      </w:r>
      <w:r w:rsidR="00B12E2B" w:rsidRPr="007A0292">
        <w:rPr>
          <w:rFonts w:ascii="Tahoma" w:hAnsi="Tahoma" w:cs="Tahoma"/>
          <w:b/>
          <w:sz w:val="24"/>
          <w:szCs w:val="24"/>
        </w:rPr>
        <w:t>.00.</w:t>
      </w:r>
    </w:p>
    <w:p w:rsidR="00B12E2B" w:rsidRDefault="00B12E2B" w:rsidP="00B12E2B">
      <w:pPr>
        <w:pStyle w:val="Akapitzlist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Kryterium wyboru najlepszej oferty:</w:t>
      </w:r>
    </w:p>
    <w:p w:rsidR="00B12E2B" w:rsidRDefault="00B12E2B" w:rsidP="00B12E2B">
      <w:pPr>
        <w:pStyle w:val="Akapitzlist"/>
        <w:ind w:lef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100% proponowana wysokość czynszu </w:t>
      </w:r>
      <w:r w:rsidR="0021400A">
        <w:rPr>
          <w:rFonts w:ascii="Tahoma" w:hAnsi="Tahoma" w:cs="Tahoma"/>
          <w:sz w:val="24"/>
          <w:szCs w:val="24"/>
        </w:rPr>
        <w:t>najmu</w:t>
      </w:r>
      <w:r>
        <w:rPr>
          <w:rFonts w:ascii="Tahoma" w:hAnsi="Tahoma" w:cs="Tahoma"/>
          <w:sz w:val="24"/>
          <w:szCs w:val="24"/>
        </w:rPr>
        <w:t>.</w:t>
      </w:r>
    </w:p>
    <w:p w:rsidR="00B12E2B" w:rsidRPr="00B12E2B" w:rsidRDefault="00B12E2B" w:rsidP="00B12E2B">
      <w:pPr>
        <w:pStyle w:val="Akapitzlist"/>
        <w:ind w:left="284"/>
        <w:jc w:val="both"/>
        <w:rPr>
          <w:rFonts w:ascii="Tahoma" w:hAnsi="Tahoma" w:cs="Tahoma"/>
          <w:b/>
          <w:sz w:val="24"/>
          <w:szCs w:val="24"/>
        </w:rPr>
      </w:pPr>
    </w:p>
    <w:p w:rsidR="00B12E2B" w:rsidRPr="00A47FBD" w:rsidRDefault="00B12E2B" w:rsidP="00B12E2B">
      <w:pPr>
        <w:pStyle w:val="Akapitzlist"/>
        <w:ind w:left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47FBD">
        <w:rPr>
          <w:rFonts w:ascii="Tahoma" w:hAnsi="Tahoma" w:cs="Tahoma"/>
          <w:b/>
          <w:sz w:val="24"/>
          <w:szCs w:val="24"/>
          <w:u w:val="single"/>
        </w:rPr>
        <w:t>Inne informacje:</w:t>
      </w:r>
    </w:p>
    <w:p w:rsidR="00B12E2B" w:rsidRDefault="00B12E2B" w:rsidP="00B12E2B">
      <w:pPr>
        <w:pStyle w:val="Akapitzlist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A13482" w:rsidRDefault="00A13482" w:rsidP="00B12E2B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Lokalizację pawilonów przedstawia załącznik nr 1 do niniejszego zaproszenia.</w:t>
      </w:r>
    </w:p>
    <w:p w:rsidR="00B12E2B" w:rsidRDefault="00B12E2B" w:rsidP="00B12E2B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Zastrzega się prawo unieważnienia postępowania w przedmiocie wybor</w:t>
      </w:r>
      <w:r w:rsidR="0021400A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 xml:space="preserve"> </w:t>
      </w:r>
      <w:r w:rsidR="0021400A">
        <w:rPr>
          <w:rFonts w:ascii="Tahoma" w:hAnsi="Tahoma" w:cs="Tahoma"/>
          <w:sz w:val="24"/>
          <w:szCs w:val="24"/>
        </w:rPr>
        <w:t xml:space="preserve">najemcy </w:t>
      </w:r>
      <w:r>
        <w:rPr>
          <w:rFonts w:ascii="Tahoma" w:hAnsi="Tahoma" w:cs="Tahoma"/>
          <w:sz w:val="24"/>
          <w:szCs w:val="24"/>
        </w:rPr>
        <w:t xml:space="preserve">bez podania przyczyn oraz do rozstrzygnięcia w przypadku wpłynięcia tylko jednej oferty. </w:t>
      </w:r>
    </w:p>
    <w:p w:rsidR="0064634B" w:rsidRDefault="0064634B" w:rsidP="00B12E2B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Uczestnicy postępowania zostaną powiadomieni o jego wyniku pisemnie.</w:t>
      </w:r>
    </w:p>
    <w:p w:rsidR="0064634B" w:rsidRDefault="0064634B" w:rsidP="0064634B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Gmina Nowa Sól – Miasto zawiadomi najemcę </w:t>
      </w:r>
      <w:r w:rsidR="0021400A">
        <w:rPr>
          <w:rFonts w:ascii="Tahoma" w:hAnsi="Tahoma" w:cs="Tahoma"/>
          <w:sz w:val="24"/>
          <w:szCs w:val="24"/>
        </w:rPr>
        <w:t>pawilonu</w:t>
      </w:r>
      <w:r>
        <w:rPr>
          <w:rFonts w:ascii="Tahoma" w:hAnsi="Tahoma" w:cs="Tahoma"/>
          <w:sz w:val="24"/>
          <w:szCs w:val="24"/>
        </w:rPr>
        <w:t xml:space="preserve"> o miejscu i terminie zawarcia umowy najmu.</w:t>
      </w:r>
    </w:p>
    <w:p w:rsidR="0064634B" w:rsidRDefault="0064634B" w:rsidP="0064634B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Szczegółowych informacji udziela się w siedzibie Urzędu Miejskiego Nowa Sól,                   w pokoju 207 lub telefonicznie tel. 68 459 03 39, 459 03 36, w godzinach pracy Urzędu.</w:t>
      </w:r>
    </w:p>
    <w:p w:rsidR="0064634B" w:rsidRDefault="0064634B" w:rsidP="0064634B">
      <w:pPr>
        <w:pStyle w:val="Akapitzlist"/>
        <w:ind w:left="284"/>
        <w:jc w:val="both"/>
        <w:rPr>
          <w:rFonts w:ascii="Tahoma" w:hAnsi="Tahoma" w:cs="Tahoma"/>
          <w:sz w:val="24"/>
          <w:szCs w:val="24"/>
        </w:rPr>
      </w:pPr>
    </w:p>
    <w:p w:rsidR="0064634B" w:rsidRPr="00A47FBD" w:rsidRDefault="0064634B" w:rsidP="0064634B">
      <w:pPr>
        <w:pStyle w:val="Akapitzlist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A47FBD">
        <w:rPr>
          <w:rFonts w:ascii="Tahoma" w:hAnsi="Tahoma" w:cs="Tahoma"/>
          <w:b/>
          <w:sz w:val="24"/>
          <w:szCs w:val="24"/>
        </w:rPr>
        <w:t xml:space="preserve">Niniejsze zaproszenie podlega podaniu do publicznej wiadomości poprzez wywieszenie na tablicach ogłoszeń oraz zamieszczenie na stronie internetowego Urzędu Miejskiego Nowa Sól – </w:t>
      </w:r>
      <w:hyperlink r:id="rId5" w:history="1">
        <w:r w:rsidRPr="00A47FBD">
          <w:rPr>
            <w:rStyle w:val="Hipercze"/>
            <w:rFonts w:ascii="Tahoma" w:hAnsi="Tahoma" w:cs="Tahoma"/>
            <w:b/>
            <w:sz w:val="24"/>
            <w:szCs w:val="24"/>
          </w:rPr>
          <w:t>www.nowasol.pl</w:t>
        </w:r>
      </w:hyperlink>
    </w:p>
    <w:p w:rsidR="0064634B" w:rsidRDefault="0064634B" w:rsidP="0064634B">
      <w:pPr>
        <w:pStyle w:val="Akapitzlist"/>
        <w:ind w:left="284"/>
        <w:jc w:val="both"/>
        <w:rPr>
          <w:rFonts w:ascii="Tahoma" w:hAnsi="Tahoma" w:cs="Tahoma"/>
          <w:sz w:val="24"/>
          <w:szCs w:val="24"/>
        </w:rPr>
      </w:pPr>
    </w:p>
    <w:p w:rsidR="009D6135" w:rsidRDefault="009D6135" w:rsidP="0064634B">
      <w:pPr>
        <w:pStyle w:val="Akapitzlist"/>
        <w:ind w:left="284"/>
        <w:jc w:val="both"/>
        <w:rPr>
          <w:rFonts w:ascii="Tahoma" w:hAnsi="Tahoma" w:cs="Tahoma"/>
          <w:sz w:val="24"/>
          <w:szCs w:val="24"/>
        </w:rPr>
      </w:pPr>
    </w:p>
    <w:p w:rsidR="009D6135" w:rsidRDefault="009D6135" w:rsidP="0064634B">
      <w:pPr>
        <w:pStyle w:val="Akapitzlist"/>
        <w:ind w:left="284"/>
        <w:jc w:val="both"/>
        <w:rPr>
          <w:rFonts w:ascii="Tahoma" w:hAnsi="Tahoma" w:cs="Tahoma"/>
          <w:sz w:val="24"/>
          <w:szCs w:val="24"/>
        </w:rPr>
      </w:pPr>
    </w:p>
    <w:p w:rsidR="009D6135" w:rsidRPr="00D01C2B" w:rsidRDefault="009D6135" w:rsidP="009D6135">
      <w:pPr>
        <w:pStyle w:val="Nagwek6"/>
        <w:jc w:val="right"/>
        <w:rPr>
          <w:rFonts w:ascii="Times New Roman" w:hAnsi="Times New Roman"/>
          <w:bCs/>
          <w:szCs w:val="24"/>
        </w:rPr>
      </w:pPr>
      <w:r w:rsidRPr="00D01C2B">
        <w:rPr>
          <w:rFonts w:ascii="Times New Roman" w:hAnsi="Times New Roman"/>
          <w:bCs/>
          <w:szCs w:val="24"/>
        </w:rPr>
        <w:lastRenderedPageBreak/>
        <w:t xml:space="preserve">Załącznik nr </w:t>
      </w:r>
      <w:r>
        <w:rPr>
          <w:rFonts w:ascii="Times New Roman" w:hAnsi="Times New Roman"/>
          <w:bCs/>
          <w:szCs w:val="24"/>
        </w:rPr>
        <w:t>2</w:t>
      </w:r>
    </w:p>
    <w:p w:rsidR="009D6135" w:rsidRPr="00EC78E2" w:rsidRDefault="009D6135" w:rsidP="009D6135">
      <w:pPr>
        <w:widowControl w:val="0"/>
        <w:rPr>
          <w:b/>
          <w:snapToGrid w:val="0"/>
          <w:sz w:val="24"/>
          <w:szCs w:val="24"/>
        </w:rPr>
      </w:pPr>
      <w:r w:rsidRPr="00D01C2B">
        <w:rPr>
          <w:b/>
          <w:snapToGrid w:val="0"/>
          <w:sz w:val="24"/>
          <w:szCs w:val="24"/>
        </w:rPr>
        <w:t xml:space="preserve">                                                   </w:t>
      </w:r>
    </w:p>
    <w:p w:rsidR="009D6135" w:rsidRDefault="009D6135" w:rsidP="009D6135">
      <w:pPr>
        <w:pStyle w:val="Tekstpodstawowy3"/>
        <w:jc w:val="both"/>
        <w:rPr>
          <w:rFonts w:ascii="Tahoma" w:hAnsi="Tahoma" w:cs="Tahoma"/>
          <w:sz w:val="22"/>
          <w:szCs w:val="22"/>
        </w:rPr>
      </w:pPr>
      <w:r w:rsidRPr="00AE0D2C">
        <w:rPr>
          <w:rFonts w:ascii="Tahoma" w:hAnsi="Tahoma" w:cs="Tahoma"/>
          <w:bCs/>
          <w:snapToGrid w:val="0"/>
          <w:sz w:val="22"/>
          <w:szCs w:val="22"/>
        </w:rPr>
        <w:t xml:space="preserve">Oferta na </w:t>
      </w:r>
      <w:r w:rsidRPr="00AE0D2C">
        <w:rPr>
          <w:rFonts w:ascii="Tahoma" w:hAnsi="Tahoma" w:cs="Tahoma"/>
          <w:sz w:val="22"/>
          <w:szCs w:val="22"/>
        </w:rPr>
        <w:t>najem pawilonu handlowego</w:t>
      </w:r>
      <w:r w:rsidRPr="00AE0D2C">
        <w:rPr>
          <w:rFonts w:ascii="Tahoma" w:hAnsi="Tahoma" w:cs="Tahoma"/>
          <w:b w:val="0"/>
          <w:sz w:val="22"/>
          <w:szCs w:val="22"/>
        </w:rPr>
        <w:t xml:space="preserve"> </w:t>
      </w:r>
      <w:r w:rsidRPr="00AE0D2C">
        <w:rPr>
          <w:rFonts w:ascii="Tahoma" w:hAnsi="Tahoma" w:cs="Tahoma"/>
          <w:sz w:val="22"/>
          <w:szCs w:val="22"/>
        </w:rPr>
        <w:t>nr …. zlokalizowanego na skwerze</w:t>
      </w:r>
      <w:r w:rsidRPr="00AE0D2C">
        <w:rPr>
          <w:rFonts w:ascii="Tahoma" w:hAnsi="Tahoma" w:cs="Tahoma"/>
          <w:b w:val="0"/>
          <w:sz w:val="22"/>
          <w:szCs w:val="22"/>
        </w:rPr>
        <w:t xml:space="preserve"> </w:t>
      </w:r>
      <w:r w:rsidRPr="00AE0D2C">
        <w:rPr>
          <w:rFonts w:ascii="Tahoma" w:hAnsi="Tahoma" w:cs="Tahoma"/>
          <w:sz w:val="22"/>
          <w:szCs w:val="22"/>
        </w:rPr>
        <w:t>przy zbiegu ulic Wandy i Jaracza w Nowej Soli</w:t>
      </w:r>
      <w:r>
        <w:rPr>
          <w:rFonts w:ascii="Tahoma" w:hAnsi="Tahoma" w:cs="Tahoma"/>
          <w:b w:val="0"/>
          <w:sz w:val="22"/>
          <w:szCs w:val="22"/>
        </w:rPr>
        <w:t xml:space="preserve"> </w:t>
      </w:r>
      <w:r w:rsidRPr="00AE0D2C">
        <w:rPr>
          <w:rFonts w:ascii="Tahoma" w:hAnsi="Tahoma" w:cs="Tahoma"/>
          <w:sz w:val="22"/>
          <w:szCs w:val="22"/>
        </w:rPr>
        <w:t>z przeznaczeniem na działalność handlową polegającą na sprzedaży kwiatów, wiązanek, wieńców, zniczy, akcesoriów nagrobkowych i dekoracyjnych, nagrobków oraz innych o podobnym przeznaczeniu.</w:t>
      </w:r>
    </w:p>
    <w:p w:rsidR="009D6135" w:rsidRPr="009D6135" w:rsidRDefault="009D6135" w:rsidP="009D6135">
      <w:pPr>
        <w:pStyle w:val="Tekstpodstawowy3"/>
        <w:jc w:val="both"/>
        <w:rPr>
          <w:rFonts w:ascii="Tahoma" w:hAnsi="Tahoma" w:cs="Tahoma"/>
          <w:snapToGrid w:val="0"/>
          <w:sz w:val="22"/>
          <w:szCs w:val="22"/>
        </w:rPr>
      </w:pPr>
      <w:r w:rsidRPr="00D01C2B">
        <w:rPr>
          <w:snapToGrid w:val="0"/>
          <w:sz w:val="24"/>
          <w:szCs w:val="24"/>
        </w:rPr>
        <w:t xml:space="preserve"> 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 xml:space="preserve">Nazwa Firmy lub imię i nazwisko uczestnika i adres: 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......................................................</w:t>
      </w:r>
      <w:r>
        <w:rPr>
          <w:rFonts w:ascii="Tahoma" w:hAnsi="Tahoma" w:cs="Tahoma"/>
          <w:snapToGrid w:val="0"/>
        </w:rPr>
        <w:t>................</w:t>
      </w:r>
      <w:r w:rsidRPr="00AE0D2C">
        <w:rPr>
          <w:rFonts w:ascii="Tahoma" w:hAnsi="Tahoma" w:cs="Tahoma"/>
          <w:snapToGrid w:val="0"/>
        </w:rPr>
        <w:t>....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........................................................</w:t>
      </w:r>
      <w:r>
        <w:rPr>
          <w:rFonts w:ascii="Tahoma" w:hAnsi="Tahoma" w:cs="Tahoma"/>
          <w:snapToGrid w:val="0"/>
        </w:rPr>
        <w:t>.................</w:t>
      </w:r>
      <w:r w:rsidRPr="00AE0D2C">
        <w:rPr>
          <w:rFonts w:ascii="Tahoma" w:hAnsi="Tahoma" w:cs="Tahoma"/>
          <w:snapToGrid w:val="0"/>
        </w:rPr>
        <w:t xml:space="preserve">. 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........................................................</w:t>
      </w:r>
      <w:r>
        <w:rPr>
          <w:rFonts w:ascii="Tahoma" w:hAnsi="Tahoma" w:cs="Tahoma"/>
          <w:snapToGrid w:val="0"/>
        </w:rPr>
        <w:t xml:space="preserve">............... </w:t>
      </w:r>
      <w:r w:rsidRPr="00AE0D2C">
        <w:rPr>
          <w:rFonts w:ascii="Tahoma" w:hAnsi="Tahoma" w:cs="Tahoma"/>
          <w:snapToGrid w:val="0"/>
        </w:rPr>
        <w:t>..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.......................................................</w:t>
      </w:r>
      <w:r>
        <w:rPr>
          <w:rFonts w:ascii="Tahoma" w:hAnsi="Tahoma" w:cs="Tahoma"/>
          <w:snapToGrid w:val="0"/>
        </w:rPr>
        <w:t>................</w:t>
      </w:r>
      <w:r w:rsidRPr="00AE0D2C">
        <w:rPr>
          <w:rFonts w:ascii="Tahoma" w:hAnsi="Tahoma" w:cs="Tahoma"/>
          <w:snapToGrid w:val="0"/>
        </w:rPr>
        <w:t>...</w:t>
      </w:r>
    </w:p>
    <w:p w:rsidR="009D6135" w:rsidRPr="00AE0D2C" w:rsidRDefault="009D6135" w:rsidP="009D6135">
      <w:pPr>
        <w:pStyle w:val="pkt"/>
        <w:tabs>
          <w:tab w:val="left" w:pos="3780"/>
          <w:tab w:val="left" w:leader="dot" w:pos="8460"/>
        </w:tabs>
        <w:ind w:left="29" w:firstLine="0"/>
        <w:jc w:val="left"/>
        <w:rPr>
          <w:rFonts w:ascii="Tahoma" w:hAnsi="Tahoma" w:cs="Tahoma"/>
          <w:bCs/>
          <w:color w:val="000000"/>
          <w:sz w:val="22"/>
          <w:szCs w:val="22"/>
        </w:rPr>
      </w:pPr>
      <w:r w:rsidRPr="00AE0D2C">
        <w:rPr>
          <w:rFonts w:ascii="Tahoma" w:hAnsi="Tahoma" w:cs="Tahoma"/>
          <w:bCs/>
          <w:color w:val="000000"/>
          <w:sz w:val="22"/>
          <w:szCs w:val="22"/>
        </w:rPr>
        <w:t xml:space="preserve">Oferujemy miesięczny czynsz najmu w wysokości: </w:t>
      </w:r>
    </w:p>
    <w:p w:rsidR="009D6135" w:rsidRPr="00AE0D2C" w:rsidRDefault="009D6135" w:rsidP="009D6135">
      <w:pPr>
        <w:pStyle w:val="pkt"/>
        <w:tabs>
          <w:tab w:val="left" w:pos="3780"/>
          <w:tab w:val="left" w:leader="dot" w:pos="8460"/>
        </w:tabs>
        <w:ind w:left="29" w:firstLine="0"/>
        <w:jc w:val="left"/>
        <w:rPr>
          <w:rFonts w:ascii="Tahoma" w:hAnsi="Tahoma" w:cs="Tahoma"/>
          <w:bCs/>
          <w:color w:val="000000"/>
          <w:sz w:val="22"/>
          <w:szCs w:val="22"/>
        </w:rPr>
      </w:pPr>
      <w:r w:rsidRPr="00AE0D2C">
        <w:rPr>
          <w:rFonts w:ascii="Tahoma" w:hAnsi="Tahoma" w:cs="Tahoma"/>
          <w:bCs/>
          <w:color w:val="000000"/>
          <w:sz w:val="22"/>
          <w:szCs w:val="22"/>
        </w:rPr>
        <w:t xml:space="preserve">Netto.................................. PLN </w:t>
      </w:r>
    </w:p>
    <w:p w:rsidR="009D6135" w:rsidRPr="00AE0D2C" w:rsidRDefault="009D6135" w:rsidP="009D6135">
      <w:pPr>
        <w:pStyle w:val="pkt"/>
        <w:tabs>
          <w:tab w:val="left" w:pos="3780"/>
          <w:tab w:val="left" w:leader="dot" w:pos="8460"/>
        </w:tabs>
        <w:ind w:left="29" w:firstLine="0"/>
        <w:jc w:val="left"/>
        <w:rPr>
          <w:rFonts w:ascii="Tahoma" w:hAnsi="Tahoma" w:cs="Tahoma"/>
          <w:bCs/>
          <w:color w:val="000000"/>
          <w:sz w:val="22"/>
          <w:szCs w:val="22"/>
        </w:rPr>
      </w:pPr>
      <w:r w:rsidRPr="00AE0D2C">
        <w:rPr>
          <w:rFonts w:ascii="Tahoma" w:hAnsi="Tahoma" w:cs="Tahoma"/>
          <w:bCs/>
          <w:color w:val="000000"/>
          <w:sz w:val="22"/>
          <w:szCs w:val="22"/>
        </w:rPr>
        <w:t>Netto (słownie………………………………………………</w:t>
      </w:r>
      <w:r>
        <w:rPr>
          <w:rFonts w:ascii="Tahoma" w:hAnsi="Tahoma" w:cs="Tahoma"/>
          <w:bCs/>
          <w:color w:val="000000"/>
          <w:sz w:val="22"/>
          <w:szCs w:val="22"/>
        </w:rPr>
        <w:t>……………………………………………….</w:t>
      </w:r>
      <w:r w:rsidRPr="00AE0D2C">
        <w:rPr>
          <w:rFonts w:ascii="Tahoma" w:hAnsi="Tahoma" w:cs="Tahoma"/>
          <w:bCs/>
          <w:color w:val="000000"/>
          <w:sz w:val="22"/>
          <w:szCs w:val="22"/>
        </w:rPr>
        <w:t>……………)</w:t>
      </w:r>
    </w:p>
    <w:p w:rsidR="009D6135" w:rsidRPr="00AE0D2C" w:rsidRDefault="009D6135" w:rsidP="009D6135">
      <w:pPr>
        <w:pStyle w:val="pkt"/>
        <w:tabs>
          <w:tab w:val="left" w:pos="3780"/>
          <w:tab w:val="left" w:leader="dot" w:pos="8460"/>
        </w:tabs>
        <w:ind w:left="29" w:firstLine="0"/>
        <w:jc w:val="left"/>
        <w:rPr>
          <w:rFonts w:ascii="Tahoma" w:hAnsi="Tahoma" w:cs="Tahoma"/>
          <w:color w:val="000000"/>
          <w:sz w:val="22"/>
          <w:szCs w:val="22"/>
        </w:rPr>
      </w:pPr>
      <w:r w:rsidRPr="00AE0D2C">
        <w:rPr>
          <w:rFonts w:ascii="Tahoma" w:hAnsi="Tahoma" w:cs="Tahoma"/>
          <w:color w:val="000000"/>
          <w:sz w:val="22"/>
          <w:szCs w:val="22"/>
        </w:rPr>
        <w:t>Brutto - łącznie z podatkiem VAT………………………………………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 xml:space="preserve"> PLN</w:t>
      </w:r>
    </w:p>
    <w:p w:rsidR="009D6135" w:rsidRDefault="009D6135" w:rsidP="009D6135">
      <w:pPr>
        <w:pStyle w:val="pkt"/>
        <w:tabs>
          <w:tab w:val="left" w:pos="3780"/>
          <w:tab w:val="left" w:leader="dot" w:pos="8460"/>
        </w:tabs>
        <w:ind w:left="29" w:firstLine="0"/>
        <w:jc w:val="left"/>
        <w:rPr>
          <w:rFonts w:ascii="Tahoma" w:hAnsi="Tahoma" w:cs="Tahoma"/>
          <w:snapToGrid w:val="0"/>
          <w:sz w:val="22"/>
          <w:szCs w:val="22"/>
        </w:rPr>
      </w:pPr>
      <w:r w:rsidRPr="00AE0D2C">
        <w:rPr>
          <w:rFonts w:ascii="Tahoma" w:hAnsi="Tahoma" w:cs="Tahoma"/>
          <w:snapToGrid w:val="0"/>
          <w:sz w:val="22"/>
          <w:szCs w:val="22"/>
        </w:rPr>
        <w:t>Netto (słownie</w:t>
      </w:r>
      <w:r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AE0D2C">
        <w:rPr>
          <w:rFonts w:ascii="Tahoma" w:hAnsi="Tahoma" w:cs="Tahoma"/>
          <w:snapToGrid w:val="0"/>
          <w:sz w:val="22"/>
          <w:szCs w:val="22"/>
        </w:rPr>
        <w:t>...........................................................</w:t>
      </w:r>
      <w:r>
        <w:rPr>
          <w:rFonts w:ascii="Tahoma" w:hAnsi="Tahoma" w:cs="Tahoma"/>
          <w:snapToGrid w:val="0"/>
          <w:sz w:val="22"/>
          <w:szCs w:val="22"/>
        </w:rPr>
        <w:t>...................</w:t>
      </w:r>
      <w:r w:rsidRPr="00AE0D2C">
        <w:rPr>
          <w:rFonts w:ascii="Tahoma" w:hAnsi="Tahoma" w:cs="Tahoma"/>
          <w:snapToGrid w:val="0"/>
          <w:sz w:val="22"/>
          <w:szCs w:val="22"/>
        </w:rPr>
        <w:t>........................</w:t>
      </w:r>
      <w:r>
        <w:rPr>
          <w:rFonts w:ascii="Tahoma" w:hAnsi="Tahoma" w:cs="Tahoma"/>
          <w:snapToGrid w:val="0"/>
          <w:sz w:val="22"/>
          <w:szCs w:val="22"/>
        </w:rPr>
        <w:t>..</w:t>
      </w:r>
      <w:r w:rsidRPr="00AE0D2C">
        <w:rPr>
          <w:rFonts w:ascii="Tahoma" w:hAnsi="Tahoma" w:cs="Tahoma"/>
          <w:snapToGrid w:val="0"/>
          <w:sz w:val="22"/>
          <w:szCs w:val="22"/>
        </w:rPr>
        <w:t>.......)</w:t>
      </w:r>
    </w:p>
    <w:p w:rsidR="009D6135" w:rsidRPr="009D6135" w:rsidRDefault="009D6135" w:rsidP="009D6135">
      <w:pPr>
        <w:pStyle w:val="pkt"/>
        <w:tabs>
          <w:tab w:val="left" w:pos="3780"/>
          <w:tab w:val="left" w:leader="dot" w:pos="8460"/>
        </w:tabs>
        <w:ind w:left="29" w:firstLine="0"/>
        <w:jc w:val="left"/>
        <w:rPr>
          <w:rFonts w:ascii="Tahoma" w:hAnsi="Tahoma" w:cs="Tahoma"/>
          <w:snapToGrid w:val="0"/>
          <w:sz w:val="22"/>
          <w:szCs w:val="22"/>
        </w:rPr>
      </w:pPr>
    </w:p>
    <w:p w:rsidR="009D6135" w:rsidRPr="00AE0D2C" w:rsidRDefault="009D6135" w:rsidP="009D6135">
      <w:pPr>
        <w:pStyle w:val="Akapitzlist"/>
        <w:spacing w:line="240" w:lineRule="auto"/>
        <w:ind w:left="0"/>
        <w:jc w:val="both"/>
        <w:rPr>
          <w:rFonts w:ascii="Tahoma" w:hAnsi="Tahoma" w:cs="Tahoma"/>
        </w:rPr>
      </w:pPr>
      <w:r w:rsidRPr="00AE0D2C">
        <w:rPr>
          <w:rFonts w:ascii="Tahoma" w:hAnsi="Tahoma" w:cs="Tahoma"/>
          <w:snapToGrid w:val="0"/>
        </w:rPr>
        <w:t>Oświadczam, że zapoznałem</w:t>
      </w:r>
      <w:r>
        <w:rPr>
          <w:rFonts w:ascii="Tahoma" w:hAnsi="Tahoma" w:cs="Tahoma"/>
          <w:snapToGrid w:val="0"/>
        </w:rPr>
        <w:t>/</w:t>
      </w:r>
      <w:proofErr w:type="spellStart"/>
      <w:r>
        <w:rPr>
          <w:rFonts w:ascii="Tahoma" w:hAnsi="Tahoma" w:cs="Tahoma"/>
          <w:snapToGrid w:val="0"/>
        </w:rPr>
        <w:t>am</w:t>
      </w:r>
      <w:proofErr w:type="spellEnd"/>
      <w:r w:rsidRPr="00AE0D2C">
        <w:rPr>
          <w:rFonts w:ascii="Tahoma" w:hAnsi="Tahoma" w:cs="Tahoma"/>
          <w:snapToGrid w:val="0"/>
        </w:rPr>
        <w:t xml:space="preserve"> się </w:t>
      </w:r>
      <w:r w:rsidRPr="00AE0D2C">
        <w:rPr>
          <w:rFonts w:ascii="Tahoma" w:hAnsi="Tahoma" w:cs="Tahoma"/>
        </w:rPr>
        <w:t>z treścią niniejszego zaproszenia i przyjmuje warunki dzierżawy bez zastrzeżeń</w:t>
      </w:r>
      <w:r>
        <w:rPr>
          <w:rFonts w:ascii="Tahoma" w:hAnsi="Tahoma" w:cs="Tahoma"/>
        </w:rPr>
        <w:t xml:space="preserve"> </w:t>
      </w:r>
      <w:r w:rsidRPr="00AE0D2C">
        <w:rPr>
          <w:rFonts w:ascii="Tahoma" w:hAnsi="Tahoma" w:cs="Tahoma"/>
          <w:snapToGrid w:val="0"/>
        </w:rPr>
        <w:t xml:space="preserve">oraz zobowiązuję się w przypadku wygrania konkursu </w:t>
      </w:r>
      <w:r>
        <w:rPr>
          <w:rFonts w:ascii="Tahoma" w:hAnsi="Tahoma" w:cs="Tahoma"/>
          <w:snapToGrid w:val="0"/>
        </w:rPr>
        <w:t xml:space="preserve">                        </w:t>
      </w:r>
      <w:r w:rsidRPr="00AE0D2C">
        <w:rPr>
          <w:rFonts w:ascii="Tahoma" w:hAnsi="Tahoma" w:cs="Tahoma"/>
          <w:snapToGrid w:val="0"/>
        </w:rPr>
        <w:t xml:space="preserve">do podpisania umowy na warunkach określonych przez </w:t>
      </w:r>
      <w:r>
        <w:rPr>
          <w:rFonts w:ascii="Tahoma" w:hAnsi="Tahoma" w:cs="Tahoma"/>
          <w:snapToGrid w:val="0"/>
        </w:rPr>
        <w:t xml:space="preserve">Gminę Nowa Sól – Miasto </w:t>
      </w:r>
      <w:r w:rsidRPr="00AE0D2C">
        <w:rPr>
          <w:rFonts w:ascii="Tahoma" w:hAnsi="Tahoma" w:cs="Tahoma"/>
          <w:snapToGrid w:val="0"/>
        </w:rPr>
        <w:t>ze stawką najmu określoną w ofercie.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Oświadczam, że wobec firmy……………………………………………………………</w:t>
      </w:r>
      <w:r>
        <w:rPr>
          <w:rFonts w:ascii="Tahoma" w:hAnsi="Tahoma" w:cs="Tahoma"/>
          <w:snapToGrid w:val="0"/>
        </w:rPr>
        <w:t>…………………</w:t>
      </w:r>
      <w:r w:rsidRPr="00AE0D2C">
        <w:rPr>
          <w:rFonts w:ascii="Tahoma" w:hAnsi="Tahoma" w:cs="Tahoma"/>
          <w:snapToGrid w:val="0"/>
        </w:rPr>
        <w:t>…………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nie toczy się postępowanie upadłościowe lub likwidacyjne.</w:t>
      </w:r>
    </w:p>
    <w:p w:rsidR="009D6135" w:rsidRPr="009D6135" w:rsidRDefault="009D6135" w:rsidP="009D6135">
      <w:pPr>
        <w:widowControl w:val="0"/>
        <w:spacing w:line="36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Informacje o dotychczas prowadz</w:t>
      </w:r>
      <w:r>
        <w:rPr>
          <w:rFonts w:ascii="Tahoma" w:hAnsi="Tahoma" w:cs="Tahoma"/>
          <w:snapToGrid w:val="0"/>
        </w:rPr>
        <w:t xml:space="preserve">onej działalności i okresie jej </w:t>
      </w:r>
      <w:r w:rsidRPr="00AE0D2C">
        <w:rPr>
          <w:rFonts w:ascii="Tahoma" w:hAnsi="Tahoma" w:cs="Tahoma"/>
          <w:snapToGrid w:val="0"/>
        </w:rPr>
        <w:t>wykonywania…………………………………………………………………………………..</w:t>
      </w:r>
      <w:r>
        <w:rPr>
          <w:rFonts w:ascii="Tahoma" w:hAnsi="Tahoma" w:cs="Tahoma"/>
          <w:snapToGrid w:val="0"/>
        </w:rPr>
        <w:t>……………………</w:t>
      </w:r>
      <w:r w:rsidRPr="00AE0D2C">
        <w:rPr>
          <w:rFonts w:ascii="Tahoma" w:hAnsi="Tahoma" w:cs="Tahoma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napToGrid w:val="0"/>
        </w:rPr>
        <w:t>……………………..</w:t>
      </w:r>
      <w:r w:rsidRPr="00AE0D2C">
        <w:rPr>
          <w:rFonts w:ascii="Tahoma" w:hAnsi="Tahoma" w:cs="Tahoma"/>
          <w:snapToGrid w:val="0"/>
        </w:rPr>
        <w:t>……………………………………………………</w:t>
      </w:r>
      <w:r>
        <w:rPr>
          <w:rFonts w:ascii="Tahoma" w:hAnsi="Tahoma" w:cs="Tahoma"/>
          <w:snapToGrid w:val="0"/>
        </w:rPr>
        <w:t>…….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W załączeniu przedkładam: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*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*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 xml:space="preserve">*                                                      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 xml:space="preserve">Miejscowość, data                </w:t>
      </w:r>
    </w:p>
    <w:p w:rsidR="009D6135" w:rsidRPr="00D01C2B" w:rsidRDefault="009D6135" w:rsidP="009D6135">
      <w:pPr>
        <w:widowControl w:val="0"/>
        <w:spacing w:line="240" w:lineRule="auto"/>
        <w:rPr>
          <w:snapToGrid w:val="0"/>
          <w:sz w:val="24"/>
          <w:szCs w:val="24"/>
        </w:rPr>
      </w:pPr>
    </w:p>
    <w:p w:rsidR="009D6135" w:rsidRPr="00D01C2B" w:rsidRDefault="009D6135" w:rsidP="009D6135">
      <w:pPr>
        <w:widowControl w:val="0"/>
        <w:spacing w:line="240" w:lineRule="auto"/>
        <w:rPr>
          <w:snapToGrid w:val="0"/>
          <w:sz w:val="24"/>
          <w:szCs w:val="24"/>
        </w:rPr>
      </w:pPr>
      <w:r w:rsidRPr="00D01C2B">
        <w:rPr>
          <w:snapToGrid w:val="0"/>
          <w:sz w:val="24"/>
          <w:szCs w:val="24"/>
        </w:rPr>
        <w:t xml:space="preserve">                                                                           </w:t>
      </w:r>
      <w:r>
        <w:rPr>
          <w:snapToGrid w:val="0"/>
          <w:sz w:val="24"/>
          <w:szCs w:val="24"/>
        </w:rPr>
        <w:t xml:space="preserve">      </w:t>
      </w:r>
      <w:r w:rsidRPr="00D01C2B">
        <w:rPr>
          <w:snapToGrid w:val="0"/>
          <w:sz w:val="24"/>
          <w:szCs w:val="24"/>
        </w:rPr>
        <w:t xml:space="preserve">   </w:t>
      </w:r>
      <w:r>
        <w:rPr>
          <w:snapToGrid w:val="0"/>
          <w:sz w:val="24"/>
          <w:szCs w:val="24"/>
        </w:rPr>
        <w:t xml:space="preserve">                            </w:t>
      </w:r>
      <w:r w:rsidRPr="00D01C2B">
        <w:rPr>
          <w:snapToGrid w:val="0"/>
          <w:sz w:val="24"/>
          <w:szCs w:val="24"/>
        </w:rPr>
        <w:t>…………………………………..</w:t>
      </w:r>
    </w:p>
    <w:p w:rsidR="009D6135" w:rsidRPr="009D6135" w:rsidRDefault="009D6135" w:rsidP="009D6135">
      <w:pPr>
        <w:widowControl w:val="0"/>
        <w:spacing w:line="240" w:lineRule="auto"/>
        <w:rPr>
          <w:snapToGrid w:val="0"/>
          <w:sz w:val="24"/>
          <w:szCs w:val="24"/>
        </w:rPr>
      </w:pPr>
      <w:r w:rsidRPr="00D01C2B">
        <w:rPr>
          <w:snapToGrid w:val="0"/>
          <w:sz w:val="24"/>
          <w:szCs w:val="24"/>
        </w:rPr>
        <w:t xml:space="preserve">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                       </w:t>
      </w:r>
      <w:r w:rsidRPr="00D01C2B">
        <w:rPr>
          <w:snapToGrid w:val="0"/>
          <w:sz w:val="24"/>
          <w:szCs w:val="24"/>
        </w:rPr>
        <w:t xml:space="preserve">Czytelny  podpis                             </w:t>
      </w:r>
      <w:r>
        <w:rPr>
          <w:snapToGrid w:val="0"/>
          <w:sz w:val="24"/>
          <w:szCs w:val="24"/>
        </w:rPr>
        <w:t xml:space="preserve">                               </w:t>
      </w:r>
    </w:p>
    <w:sectPr w:rsidR="009D6135" w:rsidRPr="009D6135" w:rsidSect="009D6135">
      <w:pgSz w:w="11906" w:h="16838"/>
      <w:pgMar w:top="1276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7A89"/>
    <w:multiLevelType w:val="hybridMultilevel"/>
    <w:tmpl w:val="77E6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1771E"/>
    <w:multiLevelType w:val="hybridMultilevel"/>
    <w:tmpl w:val="26587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20D06"/>
    <w:multiLevelType w:val="hybridMultilevel"/>
    <w:tmpl w:val="DA0EE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1D85"/>
    <w:multiLevelType w:val="hybridMultilevel"/>
    <w:tmpl w:val="C322A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10A40"/>
    <w:multiLevelType w:val="hybridMultilevel"/>
    <w:tmpl w:val="7BEA5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618BE"/>
    <w:multiLevelType w:val="hybridMultilevel"/>
    <w:tmpl w:val="44A60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AB9"/>
    <w:rsid w:val="00087B74"/>
    <w:rsid w:val="000D6B99"/>
    <w:rsid w:val="00186A46"/>
    <w:rsid w:val="002043D2"/>
    <w:rsid w:val="00207707"/>
    <w:rsid w:val="0021400A"/>
    <w:rsid w:val="00260AB9"/>
    <w:rsid w:val="002F0307"/>
    <w:rsid w:val="003A63AA"/>
    <w:rsid w:val="003D680D"/>
    <w:rsid w:val="005C1318"/>
    <w:rsid w:val="0064634B"/>
    <w:rsid w:val="00763F76"/>
    <w:rsid w:val="007A0292"/>
    <w:rsid w:val="008A2109"/>
    <w:rsid w:val="008E1D1B"/>
    <w:rsid w:val="008F0785"/>
    <w:rsid w:val="009314FA"/>
    <w:rsid w:val="009D6135"/>
    <w:rsid w:val="009E4221"/>
    <w:rsid w:val="00A13482"/>
    <w:rsid w:val="00A27658"/>
    <w:rsid w:val="00A47FBD"/>
    <w:rsid w:val="00AD5C1C"/>
    <w:rsid w:val="00B12E2B"/>
    <w:rsid w:val="00B13CA9"/>
    <w:rsid w:val="00B71756"/>
    <w:rsid w:val="00BD12B8"/>
    <w:rsid w:val="00CB2E0D"/>
    <w:rsid w:val="00E82A8A"/>
    <w:rsid w:val="00F5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80D"/>
  </w:style>
  <w:style w:type="paragraph" w:styleId="Nagwek6">
    <w:name w:val="heading 6"/>
    <w:basedOn w:val="Normalny"/>
    <w:next w:val="Normalny"/>
    <w:link w:val="Nagwek6Znak"/>
    <w:qFormat/>
    <w:rsid w:val="009D6135"/>
    <w:pPr>
      <w:keepNext/>
      <w:widowControl w:val="0"/>
      <w:spacing w:after="0" w:line="240" w:lineRule="auto"/>
      <w:outlineLvl w:val="5"/>
    </w:pPr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0AB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63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634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9D6135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6135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D613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pkt">
    <w:name w:val="pkt"/>
    <w:basedOn w:val="Normalny"/>
    <w:rsid w:val="009D6135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was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12</cp:revision>
  <cp:lastPrinted>2019-05-06T10:37:00Z</cp:lastPrinted>
  <dcterms:created xsi:type="dcterms:W3CDTF">2019-05-06T07:09:00Z</dcterms:created>
  <dcterms:modified xsi:type="dcterms:W3CDTF">2019-05-10T09:01:00Z</dcterms:modified>
</cp:coreProperties>
</file>